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C1E" w:rsidRDefault="00B74C1E" w:rsidP="00B74C1E">
      <w:pPr>
        <w:jc w:val="center"/>
        <w:rPr>
          <w:b/>
        </w:rPr>
      </w:pPr>
      <w:r w:rsidRPr="00B74C1E">
        <w:rPr>
          <w:b/>
        </w:rPr>
        <w:t xml:space="preserve">СПРАВКА </w:t>
      </w:r>
    </w:p>
    <w:p w:rsidR="00B507CD" w:rsidRPr="00B74C1E" w:rsidRDefault="00B507CD" w:rsidP="00B74C1E">
      <w:pPr>
        <w:jc w:val="center"/>
        <w:rPr>
          <w:b/>
        </w:rPr>
      </w:pPr>
    </w:p>
    <w:p w:rsidR="00EB06B4" w:rsidRDefault="00B74C1E" w:rsidP="00B74C1E">
      <w:pPr>
        <w:jc w:val="center"/>
        <w:rPr>
          <w:b/>
        </w:rPr>
      </w:pPr>
      <w:r w:rsidRPr="00B74C1E">
        <w:rPr>
          <w:b/>
        </w:rPr>
        <w:t>по чл. 26, ал. 5 от Закона за нормативните актове за постъпилите предложения заедно с обосновка за неприетите предложения по проект на Наредба за изменение и допълнение на Наредба № РД-02-20-01от 2015 г.</w:t>
      </w:r>
      <w:r w:rsidR="000A486A">
        <w:rPr>
          <w:b/>
        </w:rPr>
        <w:t xml:space="preserve"> за условията и реда за влагане на строителни продукти в строежите на Република България</w:t>
      </w:r>
    </w:p>
    <w:p w:rsidR="00B74C1E" w:rsidRPr="008B67D2" w:rsidRDefault="00B74C1E" w:rsidP="00011686">
      <w:pPr>
        <w:jc w:val="center"/>
      </w:pPr>
    </w:p>
    <w:tbl>
      <w:tblPr>
        <w:tblStyle w:val="TableGrid"/>
        <w:tblW w:w="15573" w:type="dxa"/>
        <w:jc w:val="center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78"/>
        <w:gridCol w:w="1768"/>
        <w:gridCol w:w="3118"/>
        <w:gridCol w:w="1985"/>
        <w:gridCol w:w="4394"/>
        <w:gridCol w:w="3730"/>
      </w:tblGrid>
      <w:tr w:rsidR="001840D1" w:rsidRPr="008B67D2" w:rsidTr="00D45589">
        <w:trPr>
          <w:jc w:val="center"/>
        </w:trPr>
        <w:tc>
          <w:tcPr>
            <w:tcW w:w="578" w:type="dxa"/>
            <w:shd w:val="clear" w:color="auto" w:fill="D6E3BC" w:themeFill="accent3" w:themeFillTint="66"/>
          </w:tcPr>
          <w:p w:rsidR="00733E52" w:rsidRPr="008B67D2" w:rsidRDefault="00733E52" w:rsidP="00D45589">
            <w:pPr>
              <w:jc w:val="center"/>
              <w:rPr>
                <w:b/>
              </w:rPr>
            </w:pPr>
            <w:r w:rsidRPr="008B67D2">
              <w:rPr>
                <w:b/>
              </w:rPr>
              <w:t>№ по ред</w:t>
            </w:r>
          </w:p>
        </w:tc>
        <w:tc>
          <w:tcPr>
            <w:tcW w:w="1768" w:type="dxa"/>
            <w:shd w:val="clear" w:color="auto" w:fill="D6E3BC" w:themeFill="accent3" w:themeFillTint="66"/>
          </w:tcPr>
          <w:p w:rsidR="006E2EA0" w:rsidRPr="008B67D2" w:rsidRDefault="00733E52" w:rsidP="00D45589">
            <w:pPr>
              <w:jc w:val="center"/>
              <w:rPr>
                <w:b/>
              </w:rPr>
            </w:pPr>
            <w:r w:rsidRPr="008B67D2">
              <w:rPr>
                <w:b/>
              </w:rPr>
              <w:t>Институция/</w:t>
            </w:r>
          </w:p>
          <w:p w:rsidR="00733E52" w:rsidRPr="008B67D2" w:rsidRDefault="00733E52" w:rsidP="00D45589">
            <w:pPr>
              <w:jc w:val="center"/>
              <w:rPr>
                <w:b/>
              </w:rPr>
            </w:pPr>
            <w:r w:rsidRPr="008B67D2">
              <w:rPr>
                <w:b/>
              </w:rPr>
              <w:t>организация</w:t>
            </w:r>
          </w:p>
        </w:tc>
        <w:tc>
          <w:tcPr>
            <w:tcW w:w="3118" w:type="dxa"/>
            <w:shd w:val="clear" w:color="auto" w:fill="D6E3BC" w:themeFill="accent3" w:themeFillTint="66"/>
          </w:tcPr>
          <w:p w:rsidR="00733E52" w:rsidRPr="008B67D2" w:rsidRDefault="00733E52" w:rsidP="00D45589">
            <w:pPr>
              <w:jc w:val="center"/>
              <w:rPr>
                <w:b/>
              </w:rPr>
            </w:pPr>
            <w:r w:rsidRPr="008B67D2">
              <w:rPr>
                <w:b/>
              </w:rPr>
              <w:t>Предложение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733E52" w:rsidRPr="008B67D2" w:rsidRDefault="00733E52" w:rsidP="00D45589">
            <w:pPr>
              <w:jc w:val="center"/>
              <w:rPr>
                <w:b/>
              </w:rPr>
            </w:pPr>
            <w:r w:rsidRPr="008B67D2">
              <w:rPr>
                <w:b/>
              </w:rPr>
              <w:t>Приема/не се приема предложението</w:t>
            </w:r>
          </w:p>
        </w:tc>
        <w:tc>
          <w:tcPr>
            <w:tcW w:w="4394" w:type="dxa"/>
            <w:shd w:val="clear" w:color="auto" w:fill="D6E3BC" w:themeFill="accent3" w:themeFillTint="66"/>
          </w:tcPr>
          <w:p w:rsidR="00733E52" w:rsidRPr="008B67D2" w:rsidRDefault="00733E52" w:rsidP="00D45589">
            <w:pPr>
              <w:jc w:val="center"/>
              <w:rPr>
                <w:b/>
              </w:rPr>
            </w:pPr>
            <w:r w:rsidRPr="008B67D2">
              <w:rPr>
                <w:b/>
              </w:rPr>
              <w:t>Мотиви на вносителя</w:t>
            </w:r>
          </w:p>
        </w:tc>
        <w:tc>
          <w:tcPr>
            <w:tcW w:w="3730" w:type="dxa"/>
            <w:shd w:val="clear" w:color="auto" w:fill="D6E3BC" w:themeFill="accent3" w:themeFillTint="66"/>
          </w:tcPr>
          <w:p w:rsidR="00733E52" w:rsidRPr="008B67D2" w:rsidRDefault="00733E52" w:rsidP="00D45589">
            <w:pPr>
              <w:jc w:val="center"/>
              <w:rPr>
                <w:b/>
              </w:rPr>
            </w:pPr>
            <w:r w:rsidRPr="008B67D2">
              <w:rPr>
                <w:b/>
              </w:rPr>
              <w:t xml:space="preserve">Мотиви за </w:t>
            </w:r>
            <w:proofErr w:type="spellStart"/>
            <w:r w:rsidRPr="008B67D2">
              <w:rPr>
                <w:b/>
              </w:rPr>
              <w:t>неприемане</w:t>
            </w:r>
            <w:proofErr w:type="spellEnd"/>
            <w:r w:rsidRPr="008B67D2">
              <w:rPr>
                <w:b/>
              </w:rPr>
              <w:t xml:space="preserve"> на предложението</w:t>
            </w:r>
          </w:p>
        </w:tc>
      </w:tr>
      <w:tr w:rsidR="001A2D94" w:rsidRPr="008B67D2" w:rsidTr="00D45589">
        <w:trPr>
          <w:jc w:val="center"/>
        </w:trPr>
        <w:tc>
          <w:tcPr>
            <w:tcW w:w="578" w:type="dxa"/>
            <w:shd w:val="clear" w:color="auto" w:fill="auto"/>
          </w:tcPr>
          <w:p w:rsidR="001A2D94" w:rsidRPr="00D45589" w:rsidRDefault="001A2D94" w:rsidP="00D45589">
            <w:pPr>
              <w:jc w:val="center"/>
            </w:pPr>
            <w:r w:rsidRPr="00D45589">
              <w:t>1</w:t>
            </w:r>
          </w:p>
          <w:p w:rsidR="001A2D94" w:rsidRPr="00D45589" w:rsidRDefault="001A2D94" w:rsidP="00D45589">
            <w:pPr>
              <w:jc w:val="center"/>
            </w:pPr>
          </w:p>
        </w:tc>
        <w:tc>
          <w:tcPr>
            <w:tcW w:w="1768" w:type="dxa"/>
            <w:shd w:val="clear" w:color="auto" w:fill="auto"/>
          </w:tcPr>
          <w:p w:rsidR="001A2D94" w:rsidRPr="00D45589" w:rsidRDefault="001A2D94" w:rsidP="00D45589">
            <w:pPr>
              <w:jc w:val="center"/>
              <w:rPr>
                <w:lang w:val="en-US"/>
              </w:rPr>
            </w:pPr>
            <w:proofErr w:type="spellStart"/>
            <w:r w:rsidRPr="00D45589">
              <w:rPr>
                <w:lang w:val="en-US"/>
              </w:rPr>
              <w:t>Detyo</w:t>
            </w:r>
            <w:proofErr w:type="spellEnd"/>
          </w:p>
          <w:p w:rsidR="001A2D94" w:rsidRPr="00D45589" w:rsidRDefault="001A2D94" w:rsidP="00D45589">
            <w:pPr>
              <w:jc w:val="center"/>
              <w:rPr>
                <w:lang w:val="en-US"/>
              </w:rPr>
            </w:pPr>
          </w:p>
          <w:p w:rsidR="001A2D94" w:rsidRDefault="001A2D94" w:rsidP="00D45589">
            <w:pPr>
              <w:jc w:val="center"/>
            </w:pPr>
            <w:r w:rsidRPr="00D45589">
              <w:t>29.02.2020г.</w:t>
            </w:r>
          </w:p>
          <w:p w:rsidR="007C39C0" w:rsidRPr="00D45589" w:rsidRDefault="007C39C0" w:rsidP="007C39C0">
            <w:r w:rsidRPr="007C39C0">
              <w:t>Портал за обществени консултации</w:t>
            </w:r>
          </w:p>
        </w:tc>
        <w:tc>
          <w:tcPr>
            <w:tcW w:w="3118" w:type="dxa"/>
            <w:shd w:val="clear" w:color="auto" w:fill="auto"/>
          </w:tcPr>
          <w:p w:rsidR="001A2D94" w:rsidRDefault="00483B81" w:rsidP="00D45589">
            <w:pPr>
              <w:jc w:val="both"/>
            </w:pPr>
            <w:r>
              <w:t xml:space="preserve">Предлага се да се даде възможност </w:t>
            </w:r>
            <w:r w:rsidR="001A2D94" w:rsidRPr="00D45589">
              <w:t>становище за допустимост</w:t>
            </w:r>
            <w:r w:rsidR="00D45589" w:rsidRPr="00D45589">
              <w:t xml:space="preserve"> </w:t>
            </w:r>
            <w:r>
              <w:t xml:space="preserve">да се </w:t>
            </w:r>
            <w:r w:rsidRPr="00D45589">
              <w:t xml:space="preserve">издава </w:t>
            </w:r>
            <w:r w:rsidR="00D45589" w:rsidRPr="00D45589">
              <w:t>от нотифицирани лица</w:t>
            </w:r>
            <w:r>
              <w:t>:</w:t>
            </w:r>
          </w:p>
          <w:p w:rsidR="00113903" w:rsidRPr="00D45589" w:rsidRDefault="00113903" w:rsidP="00D45589">
            <w:pPr>
              <w:jc w:val="both"/>
            </w:pPr>
          </w:p>
          <w:p w:rsidR="000300CD" w:rsidRPr="00483B81" w:rsidRDefault="00483B81" w:rsidP="000300CD">
            <w:pPr>
              <w:jc w:val="both"/>
              <w:rPr>
                <w:i/>
              </w:rPr>
            </w:pPr>
            <w:r>
              <w:t>„</w:t>
            </w:r>
            <w:r w:rsidR="000300CD" w:rsidRPr="00483B81">
              <w:rPr>
                <w:i/>
              </w:rPr>
              <w:t>1.</w:t>
            </w:r>
            <w:r w:rsidR="000300CD" w:rsidRPr="00483B81">
              <w:rPr>
                <w:i/>
              </w:rPr>
              <w:tab/>
              <w:t>ГДПБЗН да преминава пълна процедура по доказване на компетентност и въведена система по качеството с изискванията, които има и към останалите Акредитирани и Нотифицирани лица.</w:t>
            </w:r>
          </w:p>
          <w:p w:rsidR="000300CD" w:rsidRDefault="000300CD" w:rsidP="000300CD">
            <w:pPr>
              <w:jc w:val="both"/>
            </w:pPr>
            <w:r w:rsidRPr="00483B81">
              <w:rPr>
                <w:i/>
              </w:rPr>
              <w:t>2.</w:t>
            </w:r>
            <w:r w:rsidRPr="00483B81">
              <w:rPr>
                <w:i/>
              </w:rPr>
              <w:tab/>
              <w:t xml:space="preserve">Да се даде възможност и на Нотифицирани лица, доказали компетентност по определените направления, да издават Становище за допустимост. Ако е необходимо, това </w:t>
            </w:r>
            <w:r w:rsidRPr="00483B81">
              <w:rPr>
                <w:i/>
              </w:rPr>
              <w:lastRenderedPageBreak/>
              <w:t>разрешение да се дава след преминаване на специална процедура</w:t>
            </w:r>
            <w:r>
              <w:t>.</w:t>
            </w:r>
            <w:r w:rsidR="00483B81">
              <w:t>“</w:t>
            </w:r>
          </w:p>
          <w:p w:rsidR="001A2D94" w:rsidRPr="001A2D94" w:rsidRDefault="001A2D94" w:rsidP="000300CD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1A2D94" w:rsidRPr="008B67D2" w:rsidRDefault="001A2D94" w:rsidP="00D45589">
            <w:pPr>
              <w:rPr>
                <w:b/>
              </w:rPr>
            </w:pPr>
            <w:r w:rsidRPr="008B67D2">
              <w:rPr>
                <w:b/>
              </w:rPr>
              <w:lastRenderedPageBreak/>
              <w:t>Не се приема</w:t>
            </w:r>
          </w:p>
        </w:tc>
        <w:tc>
          <w:tcPr>
            <w:tcW w:w="4394" w:type="dxa"/>
            <w:shd w:val="clear" w:color="auto" w:fill="auto"/>
          </w:tcPr>
          <w:p w:rsidR="001A2D94" w:rsidRPr="001A2D94" w:rsidRDefault="001A2D94" w:rsidP="00D45589">
            <w:pPr>
              <w:jc w:val="both"/>
            </w:pPr>
            <w:r w:rsidRPr="001A2D94">
              <w:t>Издаването на становища за продукти, свързани с пожарната безопасност е дадено на ГДПБЗН-МВР. Това е свързано с няколко проблема, някои от които са:</w:t>
            </w:r>
          </w:p>
          <w:p w:rsidR="001A2D94" w:rsidRPr="001A2D94" w:rsidRDefault="001A2D94" w:rsidP="009865F8">
            <w:pPr>
              <w:ind w:firstLine="242"/>
              <w:jc w:val="both"/>
            </w:pPr>
            <w:r w:rsidRPr="001A2D94">
              <w:t>1.</w:t>
            </w:r>
            <w:r w:rsidRPr="001A2D94">
              <w:tab/>
              <w:t>ГДПБЗН-МВР няма въведена система по качеството, което се изисква от всички органи, които се занимават с оценка на продуктите.</w:t>
            </w:r>
          </w:p>
          <w:p w:rsidR="001A2D94" w:rsidRPr="001A2D94" w:rsidRDefault="001A2D94" w:rsidP="009865F8">
            <w:pPr>
              <w:ind w:firstLine="242"/>
              <w:jc w:val="both"/>
            </w:pPr>
            <w:r w:rsidRPr="001A2D94">
              <w:t>2.</w:t>
            </w:r>
            <w:r w:rsidRPr="001A2D94">
              <w:tab/>
              <w:t>ГДПБЗН-МВР няма ясни процедури за реда за издаване на Становищата за допустимост.</w:t>
            </w:r>
          </w:p>
          <w:p w:rsidR="001A2D94" w:rsidRPr="001A2D94" w:rsidRDefault="001A2D94" w:rsidP="009865F8">
            <w:pPr>
              <w:ind w:firstLine="242"/>
              <w:jc w:val="both"/>
            </w:pPr>
            <w:r w:rsidRPr="001A2D94">
              <w:t>3.</w:t>
            </w:r>
            <w:r w:rsidRPr="001A2D94">
              <w:tab/>
              <w:t>ГДПБЗН-МВР няма доказателство за подготвен персонал.</w:t>
            </w:r>
          </w:p>
          <w:p w:rsidR="001A2D94" w:rsidRPr="001A2D94" w:rsidRDefault="001A2D94" w:rsidP="009865F8">
            <w:pPr>
              <w:ind w:firstLine="242"/>
              <w:jc w:val="both"/>
            </w:pPr>
            <w:r w:rsidRPr="001A2D94">
              <w:t>4.</w:t>
            </w:r>
            <w:r w:rsidRPr="001A2D94">
              <w:tab/>
              <w:t>ГДПБЗН-МВР няма подписани декларации за опазване на производствената и търговска тайна.</w:t>
            </w:r>
          </w:p>
          <w:p w:rsidR="001A2D94" w:rsidRPr="001A2D94" w:rsidRDefault="001A2D94" w:rsidP="009865F8">
            <w:pPr>
              <w:ind w:firstLine="242"/>
              <w:jc w:val="both"/>
            </w:pPr>
            <w:r w:rsidRPr="001A2D94">
              <w:t>5.</w:t>
            </w:r>
            <w:r w:rsidRPr="001A2D94">
              <w:tab/>
              <w:t>ГДПБЗН-МВР има собствена лаборатория и при липса на ясни правила, води до нелоялна конкуренция на пазара.</w:t>
            </w:r>
          </w:p>
          <w:p w:rsidR="001A2D94" w:rsidRPr="001A2D94" w:rsidRDefault="001A2D94" w:rsidP="009865F8">
            <w:pPr>
              <w:ind w:firstLine="242"/>
              <w:jc w:val="both"/>
            </w:pPr>
            <w:r w:rsidRPr="001A2D94">
              <w:t>6.</w:t>
            </w:r>
            <w:r w:rsidRPr="001A2D94">
              <w:tab/>
              <w:t xml:space="preserve">ГДПБЗН има и функции по приемането и контрола на обектите, </w:t>
            </w:r>
            <w:r w:rsidRPr="001A2D94">
              <w:lastRenderedPageBreak/>
              <w:t>което е в противоречие с изискването за независимост на тяхната лаборатория и др.</w:t>
            </w:r>
          </w:p>
          <w:p w:rsidR="001A2D94" w:rsidRPr="001A2D94" w:rsidRDefault="001A2D94" w:rsidP="00D45589">
            <w:pPr>
              <w:ind w:firstLine="242"/>
              <w:jc w:val="both"/>
            </w:pPr>
            <w:r w:rsidRPr="001A2D94">
              <w:t xml:space="preserve">Всеки един акредитиран или </w:t>
            </w:r>
            <w:proofErr w:type="spellStart"/>
            <w:r w:rsidRPr="001A2D94">
              <w:t>нотифициран</w:t>
            </w:r>
            <w:proofErr w:type="spellEnd"/>
            <w:r w:rsidRPr="001A2D94">
              <w:t xml:space="preserve"> орган преминава процедури за приемане на въведена система по качеството, което се изисква и от следващите текстове на тази наредба към </w:t>
            </w:r>
            <w:proofErr w:type="spellStart"/>
            <w:r w:rsidRPr="001A2D94">
              <w:t>нотифицираните</w:t>
            </w:r>
            <w:proofErr w:type="spellEnd"/>
            <w:r w:rsidRPr="001A2D94">
              <w:t xml:space="preserve"> лица. Там се разглеждат разработените процедури, доказва се квалификацията на персонала, описва се кой какво прави в системата на съответната организация.</w:t>
            </w:r>
          </w:p>
          <w:p w:rsidR="001A2D94" w:rsidRPr="001A2D94" w:rsidRDefault="001A2D94" w:rsidP="00D45589">
            <w:pPr>
              <w:jc w:val="both"/>
            </w:pPr>
            <w:r w:rsidRPr="001A2D94">
              <w:t>Според мен трябва да се спазва практиката на останалите Е</w:t>
            </w:r>
            <w:r w:rsidR="00D97C7A">
              <w:t>в</w:t>
            </w:r>
            <w:r w:rsidRPr="001A2D94">
              <w:t>ропейски страни, в които оторизирания държавен орган има акредитация и нотификация, както като орган за изпитване, така и като орган за оценка.</w:t>
            </w:r>
          </w:p>
          <w:p w:rsidR="001A2D94" w:rsidRPr="001A2D94" w:rsidRDefault="001A2D94" w:rsidP="00D45589">
            <w:pPr>
              <w:jc w:val="both"/>
            </w:pPr>
            <w:r w:rsidRPr="001A2D94">
              <w:t>Горното налага ГДПБЗН да има преминали процедури и документи, които да доказват:</w:t>
            </w:r>
          </w:p>
          <w:p w:rsidR="001A2D94" w:rsidRPr="001A2D94" w:rsidRDefault="001A2D94" w:rsidP="009865F8">
            <w:pPr>
              <w:ind w:firstLine="242"/>
              <w:jc w:val="both"/>
            </w:pPr>
            <w:r w:rsidRPr="001A2D94">
              <w:t>1.</w:t>
            </w:r>
            <w:r w:rsidRPr="001A2D94">
              <w:tab/>
              <w:t>Компетентност на персонала.</w:t>
            </w:r>
          </w:p>
          <w:p w:rsidR="001A2D94" w:rsidRPr="001A2D94" w:rsidRDefault="001A2D94" w:rsidP="009865F8">
            <w:pPr>
              <w:ind w:firstLine="242"/>
              <w:jc w:val="both"/>
            </w:pPr>
            <w:r w:rsidRPr="001A2D94">
              <w:t>2.</w:t>
            </w:r>
            <w:r w:rsidRPr="001A2D94">
              <w:tab/>
              <w:t>Списък с подготвени специалисти, които да имат право да разработват и подписват Становищата за допустимост. Какво е доказателството за тяхната компетентност, опит, преминали курсове и развитие в областта в която работят.</w:t>
            </w:r>
          </w:p>
          <w:p w:rsidR="001A2D94" w:rsidRPr="001A2D94" w:rsidRDefault="001A2D94" w:rsidP="009865F8">
            <w:pPr>
              <w:ind w:firstLine="242"/>
              <w:jc w:val="both"/>
            </w:pPr>
            <w:r w:rsidRPr="001A2D94">
              <w:t>3.</w:t>
            </w:r>
            <w:r w:rsidRPr="001A2D94">
              <w:tab/>
              <w:t xml:space="preserve">Да имат въведена система по качеството, съгласно изискванията на </w:t>
            </w:r>
            <w:r w:rsidRPr="001A2D94">
              <w:lastRenderedPageBreak/>
              <w:t>БДС EN ISO/IEC 17025 и/или БДС EN ISO/IEC 17065.</w:t>
            </w:r>
          </w:p>
          <w:p w:rsidR="001A2D94" w:rsidRPr="001A2D94" w:rsidRDefault="001A2D94" w:rsidP="009865F8">
            <w:pPr>
              <w:ind w:firstLine="242"/>
              <w:jc w:val="both"/>
            </w:pPr>
            <w:r w:rsidRPr="001A2D94">
              <w:t>4.</w:t>
            </w:r>
            <w:r w:rsidRPr="001A2D94">
              <w:tab/>
              <w:t>Служителите да са преминали подготовка по горните стандарти и БДС EN ISO 19011.</w:t>
            </w:r>
          </w:p>
          <w:p w:rsidR="001A2D94" w:rsidRPr="001A2D94" w:rsidRDefault="001A2D94" w:rsidP="009865F8">
            <w:pPr>
              <w:ind w:firstLine="242"/>
              <w:jc w:val="both"/>
            </w:pPr>
            <w:r w:rsidRPr="001A2D94">
              <w:t>5.</w:t>
            </w:r>
            <w:r w:rsidRPr="001A2D94">
              <w:tab/>
              <w:t xml:space="preserve">Да има разработена и публикувана процедура за обема и изискванията на документите, които трябва да се предоставят за издаването на Становището. Много е важно да се уточнят видовете </w:t>
            </w:r>
            <w:r>
              <w:t>д</w:t>
            </w:r>
            <w:r w:rsidRPr="001A2D94">
              <w:t>окументи, които ще се изискват, какви са изискванията към техния издател и езика, на който трябва да се предоставят (български или и на някой от останалите приети европе</w:t>
            </w:r>
            <w:r>
              <w:t>й</w:t>
            </w:r>
            <w:r w:rsidRPr="001A2D94">
              <w:t>с</w:t>
            </w:r>
            <w:r>
              <w:t>к</w:t>
            </w:r>
            <w:r w:rsidRPr="001A2D94">
              <w:t>и езици).</w:t>
            </w:r>
          </w:p>
          <w:p w:rsidR="001A2D94" w:rsidRPr="001A2D94" w:rsidRDefault="001A2D94" w:rsidP="009865F8">
            <w:pPr>
              <w:ind w:firstLine="242"/>
              <w:jc w:val="both"/>
            </w:pPr>
            <w:r w:rsidRPr="001A2D94">
              <w:t>6.</w:t>
            </w:r>
            <w:r w:rsidRPr="001A2D94">
              <w:tab/>
              <w:t>Да се разпише процедура за критериите, по които ще се вземат решения за издаване или отказ за издаване на Становищата.</w:t>
            </w:r>
          </w:p>
          <w:p w:rsidR="001A2D94" w:rsidRPr="001A2D94" w:rsidRDefault="001A2D94" w:rsidP="009865F8">
            <w:pPr>
              <w:ind w:firstLine="242"/>
              <w:jc w:val="both"/>
            </w:pPr>
            <w:r w:rsidRPr="001A2D94">
              <w:t>7.</w:t>
            </w:r>
            <w:r w:rsidRPr="001A2D94">
              <w:tab/>
              <w:t>Важно е да се уточнят сроковете и отговорностите, които произтичат</w:t>
            </w:r>
            <w:r w:rsidR="009865F8">
              <w:t xml:space="preserve"> при стартиране на процедурата.</w:t>
            </w:r>
          </w:p>
          <w:p w:rsidR="001A2D94" w:rsidRPr="001A2D94" w:rsidRDefault="001A2D94" w:rsidP="00D45589">
            <w:pPr>
              <w:jc w:val="both"/>
            </w:pPr>
            <w:r w:rsidRPr="001A2D94">
              <w:t xml:space="preserve">Всички тези изисквания са изпълнени от </w:t>
            </w:r>
            <w:proofErr w:type="spellStart"/>
            <w:r w:rsidRPr="001A2D94">
              <w:t>нотифицираните</w:t>
            </w:r>
            <w:proofErr w:type="spellEnd"/>
            <w:r w:rsidRPr="001A2D94">
              <w:t xml:space="preserve"> вече лица, които се занимават в тази област. Защо се дава възможност само на един държавен орган да издава Становищата за допустимост, а не се използва компетентността на </w:t>
            </w:r>
            <w:proofErr w:type="spellStart"/>
            <w:r w:rsidRPr="001A2D94">
              <w:t>Нотифицираните</w:t>
            </w:r>
            <w:proofErr w:type="spellEnd"/>
            <w:r w:rsidRPr="001A2D94">
              <w:t xml:space="preserve"> лица? За каква конкуренция на пазара ще говорим, като може да се окаже, че за издаване на Становищата ще се </w:t>
            </w:r>
            <w:r w:rsidRPr="001A2D94">
              <w:lastRenderedPageBreak/>
              <w:t>признават само документите на собствената лаборатория или издадените там документи са с определен негласен пр</w:t>
            </w:r>
            <w:r>
              <w:t>и</w:t>
            </w:r>
            <w:r w:rsidRPr="001A2D94">
              <w:t>оритет.</w:t>
            </w:r>
          </w:p>
          <w:p w:rsidR="001A2D94" w:rsidRPr="001A2D94" w:rsidRDefault="001A2D94" w:rsidP="00D45589">
            <w:pPr>
              <w:jc w:val="both"/>
            </w:pPr>
            <w:r w:rsidRPr="001A2D94">
              <w:t>Наличието на единствен орган води до мисълта за създаване на корупционна среда, от която ще бъдат ощетени единствено Българските производители и вносители.</w:t>
            </w:r>
          </w:p>
          <w:p w:rsidR="001A2D94" w:rsidRDefault="001A2D94" w:rsidP="00D45589">
            <w:pPr>
              <w:jc w:val="both"/>
            </w:pPr>
            <w:r w:rsidRPr="001A2D94">
              <w:t xml:space="preserve">И последно, </w:t>
            </w:r>
            <w:proofErr w:type="spellStart"/>
            <w:r w:rsidRPr="001A2D94">
              <w:t>Нотифицираните</w:t>
            </w:r>
            <w:proofErr w:type="spellEnd"/>
            <w:r w:rsidRPr="001A2D94">
              <w:t xml:space="preserve"> и Акредитирани органи в страната работят на територията на цяла Европа и света. Оказва се, че те са компетентни навсякъде, без територията на България. Не мисля, че въведеното законодателство в страната се различава от това на ЕС и е необходимо да се създават предпоставки за допълнително доказване на компетентност. Всички национални документи са хармонизирани само и единствено с Европейското законодателства.</w:t>
            </w:r>
          </w:p>
          <w:p w:rsidR="00D45589" w:rsidRPr="001A2D94" w:rsidRDefault="00D45589" w:rsidP="00D45589">
            <w:pPr>
              <w:jc w:val="both"/>
            </w:pPr>
            <w:r>
              <w:t>Отделно остава въпроса, необходимо ли е да се издават Становища за допустимост. Характеристиките на всеки един продукт се доказват с протоколи за изпитване и/или класификация. Текстовете от тези протоколи се пренасят в становищата за допустимост. Така или иначе, изискванията към продуктите са формулирани на Европейско ниво.</w:t>
            </w:r>
          </w:p>
        </w:tc>
        <w:tc>
          <w:tcPr>
            <w:tcW w:w="3730" w:type="dxa"/>
            <w:shd w:val="clear" w:color="auto" w:fill="auto"/>
          </w:tcPr>
          <w:p w:rsidR="001A2D94" w:rsidRPr="008B67D2" w:rsidRDefault="00325375" w:rsidP="00325375">
            <w:pPr>
              <w:jc w:val="both"/>
              <w:rPr>
                <w:color w:val="222222"/>
              </w:rPr>
            </w:pPr>
            <w:r>
              <w:rPr>
                <w:color w:val="000000"/>
              </w:rPr>
              <w:lastRenderedPageBreak/>
              <w:t>С</w:t>
            </w:r>
            <w:r w:rsidR="00D97C7A">
              <w:rPr>
                <w:color w:val="000000"/>
              </w:rPr>
              <w:t>ъ</w:t>
            </w:r>
            <w:r w:rsidR="001A2D94" w:rsidRPr="008B67D2">
              <w:rPr>
                <w:color w:val="000000"/>
              </w:rPr>
              <w:t>гласно чл. 17, ал. 1 от ЗМВР, дейността по осигуряване на пожарна безопасност и защита при пожари, бедствия и извънредни ситуации се осъществява от органите по пожарна безопасност и защита на населението при условията и по реда на този закон и на Закона за защита при бедствия. Тази дейност се осъществява чрез описаните в чл. 17, ал. 2 дейности, като една от тях е "държавен противопожарен контрол".</w:t>
            </w:r>
          </w:p>
          <w:p w:rsidR="001A2D94" w:rsidRPr="008B67D2" w:rsidRDefault="001A2D94" w:rsidP="00325375">
            <w:pPr>
              <w:jc w:val="both"/>
              <w:rPr>
                <w:color w:val="222222"/>
              </w:rPr>
            </w:pPr>
            <w:r w:rsidRPr="008B67D2">
              <w:rPr>
                <w:color w:val="000000"/>
              </w:rPr>
              <w:t>В чл. 125, ал. 1, т. 1 от ЗМВР е регламентирано, че при упражняване на държавен противопожарен контрол, органите по пожарна безо</w:t>
            </w:r>
            <w:r w:rsidR="00325375">
              <w:rPr>
                <w:color w:val="000000"/>
              </w:rPr>
              <w:t xml:space="preserve">пасност и защита на населението </w:t>
            </w:r>
            <w:r w:rsidRPr="008B67D2">
              <w:rPr>
                <w:color w:val="000000"/>
              </w:rPr>
              <w:t xml:space="preserve">извършват проверки за спазване на правилата и нормите за пожарна безопасност при </w:t>
            </w:r>
            <w:r w:rsidRPr="008B67D2">
              <w:rPr>
                <w:color w:val="000000"/>
              </w:rPr>
              <w:lastRenderedPageBreak/>
              <w:t>проектиране, строителство и експлоатация на обекти.</w:t>
            </w:r>
          </w:p>
          <w:p w:rsidR="001A2D94" w:rsidRPr="008B67D2" w:rsidRDefault="001A2D94" w:rsidP="00325375">
            <w:pPr>
              <w:jc w:val="both"/>
              <w:rPr>
                <w:color w:val="222222"/>
              </w:rPr>
            </w:pPr>
            <w:r w:rsidRPr="008B67D2">
              <w:rPr>
                <w:color w:val="000000"/>
              </w:rPr>
              <w:t>Съгласно чл. 125, ал. 2 от ЗМВР, "</w:t>
            </w:r>
            <w:proofErr w:type="spellStart"/>
            <w:r w:rsidRPr="008B67D2">
              <w:rPr>
                <w:color w:val="000000"/>
                <w:lang w:val="en-US"/>
              </w:rPr>
              <w:t>правилата</w:t>
            </w:r>
            <w:proofErr w:type="spellEnd"/>
            <w:r w:rsidRPr="008B67D2">
              <w:rPr>
                <w:color w:val="000000"/>
                <w:lang w:val="en-US"/>
              </w:rPr>
              <w:t xml:space="preserve"> и </w:t>
            </w:r>
            <w:proofErr w:type="spellStart"/>
            <w:r w:rsidRPr="008B67D2">
              <w:rPr>
                <w:color w:val="000000"/>
                <w:lang w:val="en-US"/>
              </w:rPr>
              <w:t>нормите</w:t>
            </w:r>
            <w:proofErr w:type="spellEnd"/>
            <w:r w:rsidRPr="008B67D2">
              <w:rPr>
                <w:color w:val="000000"/>
                <w:lang w:val="en-US"/>
              </w:rPr>
              <w:t xml:space="preserve"> </w:t>
            </w:r>
            <w:proofErr w:type="spellStart"/>
            <w:r w:rsidRPr="008B67D2">
              <w:rPr>
                <w:color w:val="000000"/>
                <w:lang w:val="en-US"/>
              </w:rPr>
              <w:t>за</w:t>
            </w:r>
            <w:proofErr w:type="spellEnd"/>
            <w:r w:rsidRPr="008B67D2">
              <w:rPr>
                <w:color w:val="000000"/>
                <w:lang w:val="en-US"/>
              </w:rPr>
              <w:t xml:space="preserve"> </w:t>
            </w:r>
            <w:proofErr w:type="spellStart"/>
            <w:r w:rsidRPr="008B67D2">
              <w:rPr>
                <w:color w:val="000000"/>
                <w:lang w:val="en-US"/>
              </w:rPr>
              <w:t>пожарна</w:t>
            </w:r>
            <w:proofErr w:type="spellEnd"/>
            <w:r w:rsidRPr="008B67D2">
              <w:rPr>
                <w:color w:val="000000"/>
                <w:lang w:val="en-US"/>
              </w:rPr>
              <w:t xml:space="preserve"> </w:t>
            </w:r>
            <w:proofErr w:type="spellStart"/>
            <w:r w:rsidRPr="008B67D2">
              <w:rPr>
                <w:color w:val="000000"/>
                <w:lang w:val="en-US"/>
              </w:rPr>
              <w:t>безопасност</w:t>
            </w:r>
            <w:proofErr w:type="spellEnd"/>
            <w:r w:rsidRPr="008B67D2">
              <w:rPr>
                <w:color w:val="000000"/>
                <w:lang w:val="en-US"/>
              </w:rPr>
              <w:t xml:space="preserve"> </w:t>
            </w:r>
            <w:proofErr w:type="spellStart"/>
            <w:r w:rsidRPr="008B67D2">
              <w:rPr>
                <w:color w:val="000000"/>
                <w:lang w:val="en-US"/>
              </w:rPr>
              <w:t>при</w:t>
            </w:r>
            <w:proofErr w:type="spellEnd"/>
            <w:r w:rsidRPr="008B67D2">
              <w:rPr>
                <w:color w:val="000000"/>
                <w:lang w:val="en-US"/>
              </w:rPr>
              <w:t xml:space="preserve"> </w:t>
            </w:r>
            <w:proofErr w:type="spellStart"/>
            <w:r w:rsidRPr="008B67D2">
              <w:rPr>
                <w:color w:val="000000"/>
                <w:lang w:val="en-US"/>
              </w:rPr>
              <w:t>проектиране</w:t>
            </w:r>
            <w:proofErr w:type="spellEnd"/>
            <w:r w:rsidRPr="008B67D2">
              <w:rPr>
                <w:color w:val="000000"/>
                <w:lang w:val="en-US"/>
              </w:rPr>
              <w:t xml:space="preserve">, </w:t>
            </w:r>
            <w:proofErr w:type="spellStart"/>
            <w:r w:rsidRPr="008B67D2">
              <w:rPr>
                <w:color w:val="000000"/>
                <w:lang w:val="en-US"/>
              </w:rPr>
              <w:t>строителство</w:t>
            </w:r>
            <w:proofErr w:type="spellEnd"/>
            <w:r w:rsidRPr="008B67D2">
              <w:rPr>
                <w:color w:val="000000"/>
                <w:lang w:val="en-US"/>
              </w:rPr>
              <w:t xml:space="preserve"> и </w:t>
            </w:r>
            <w:proofErr w:type="spellStart"/>
            <w:r w:rsidRPr="008B67D2">
              <w:rPr>
                <w:color w:val="000000"/>
                <w:lang w:val="en-US"/>
              </w:rPr>
              <w:t>експлоатация</w:t>
            </w:r>
            <w:proofErr w:type="spellEnd"/>
            <w:r w:rsidRPr="008B67D2">
              <w:rPr>
                <w:color w:val="000000"/>
                <w:lang w:val="en-US"/>
              </w:rPr>
              <w:t xml:space="preserve"> </w:t>
            </w:r>
            <w:proofErr w:type="spellStart"/>
            <w:r w:rsidRPr="008B67D2">
              <w:rPr>
                <w:color w:val="000000"/>
                <w:lang w:val="en-US"/>
              </w:rPr>
              <w:t>на</w:t>
            </w:r>
            <w:proofErr w:type="spellEnd"/>
            <w:r w:rsidRPr="008B67D2">
              <w:rPr>
                <w:color w:val="000000"/>
                <w:lang w:val="en-US"/>
              </w:rPr>
              <w:t xml:space="preserve"> </w:t>
            </w:r>
            <w:proofErr w:type="spellStart"/>
            <w:r w:rsidRPr="008B67D2">
              <w:rPr>
                <w:color w:val="000000"/>
                <w:lang w:val="en-US"/>
              </w:rPr>
              <w:t>обекти</w:t>
            </w:r>
            <w:proofErr w:type="spellEnd"/>
            <w:r w:rsidRPr="008B67D2">
              <w:rPr>
                <w:color w:val="000000"/>
                <w:lang w:val="en-US"/>
              </w:rPr>
              <w:t xml:space="preserve"> </w:t>
            </w:r>
            <w:proofErr w:type="spellStart"/>
            <w:r w:rsidRPr="008B67D2">
              <w:rPr>
                <w:color w:val="000000"/>
                <w:lang w:val="en-US"/>
              </w:rPr>
              <w:t>се</w:t>
            </w:r>
            <w:proofErr w:type="spellEnd"/>
            <w:r w:rsidRPr="008B67D2">
              <w:rPr>
                <w:color w:val="000000"/>
                <w:lang w:val="en-US"/>
              </w:rPr>
              <w:t xml:space="preserve"> </w:t>
            </w:r>
            <w:proofErr w:type="spellStart"/>
            <w:r w:rsidRPr="008B67D2">
              <w:rPr>
                <w:color w:val="000000"/>
                <w:lang w:val="en-US"/>
              </w:rPr>
              <w:t>определят</w:t>
            </w:r>
            <w:proofErr w:type="spellEnd"/>
            <w:r w:rsidRPr="008B67D2">
              <w:rPr>
                <w:color w:val="000000"/>
                <w:lang w:val="en-US"/>
              </w:rPr>
              <w:t xml:space="preserve"> с </w:t>
            </w:r>
            <w:proofErr w:type="spellStart"/>
            <w:r w:rsidRPr="008B67D2">
              <w:rPr>
                <w:color w:val="000000"/>
                <w:lang w:val="en-US"/>
              </w:rPr>
              <w:t>наредби</w:t>
            </w:r>
            <w:proofErr w:type="spellEnd"/>
            <w:r w:rsidRPr="008B67D2">
              <w:rPr>
                <w:color w:val="000000"/>
                <w:lang w:val="en-US"/>
              </w:rPr>
              <w:t xml:space="preserve"> </w:t>
            </w:r>
            <w:proofErr w:type="spellStart"/>
            <w:r w:rsidRPr="008B67D2">
              <w:rPr>
                <w:color w:val="000000"/>
                <w:lang w:val="en-US"/>
              </w:rPr>
              <w:t>на</w:t>
            </w:r>
            <w:proofErr w:type="spellEnd"/>
            <w:r w:rsidRPr="008B67D2">
              <w:rPr>
                <w:color w:val="000000"/>
                <w:lang w:val="en-US"/>
              </w:rPr>
              <w:t xml:space="preserve"> </w:t>
            </w:r>
            <w:proofErr w:type="spellStart"/>
            <w:r w:rsidRPr="008B67D2">
              <w:rPr>
                <w:color w:val="000000"/>
                <w:lang w:val="en-US"/>
              </w:rPr>
              <w:t>министъра</w:t>
            </w:r>
            <w:proofErr w:type="spellEnd"/>
            <w:r w:rsidRPr="008B67D2">
              <w:rPr>
                <w:color w:val="000000"/>
                <w:lang w:val="en-US"/>
              </w:rPr>
              <w:t xml:space="preserve"> </w:t>
            </w:r>
            <w:proofErr w:type="spellStart"/>
            <w:r w:rsidRPr="008B67D2">
              <w:rPr>
                <w:color w:val="000000"/>
                <w:lang w:val="en-US"/>
              </w:rPr>
              <w:t>на</w:t>
            </w:r>
            <w:proofErr w:type="spellEnd"/>
            <w:r w:rsidRPr="008B67D2">
              <w:rPr>
                <w:color w:val="000000"/>
                <w:lang w:val="en-US"/>
              </w:rPr>
              <w:t xml:space="preserve"> </w:t>
            </w:r>
            <w:proofErr w:type="spellStart"/>
            <w:r w:rsidRPr="008B67D2">
              <w:rPr>
                <w:color w:val="000000"/>
                <w:lang w:val="en-US"/>
              </w:rPr>
              <w:t>вътрешните</w:t>
            </w:r>
            <w:proofErr w:type="spellEnd"/>
            <w:r w:rsidRPr="008B67D2">
              <w:rPr>
                <w:color w:val="000000"/>
                <w:lang w:val="en-US"/>
              </w:rPr>
              <w:t xml:space="preserve"> </w:t>
            </w:r>
            <w:proofErr w:type="spellStart"/>
            <w:r w:rsidRPr="008B67D2">
              <w:rPr>
                <w:color w:val="000000"/>
                <w:lang w:val="en-US"/>
              </w:rPr>
              <w:t>работи</w:t>
            </w:r>
            <w:proofErr w:type="spellEnd"/>
            <w:r w:rsidRPr="008B67D2">
              <w:rPr>
                <w:color w:val="000000"/>
                <w:lang w:val="en-US"/>
              </w:rPr>
              <w:t xml:space="preserve"> </w:t>
            </w:r>
            <w:proofErr w:type="spellStart"/>
            <w:r w:rsidRPr="008B67D2">
              <w:rPr>
                <w:color w:val="000000"/>
                <w:lang w:val="en-US"/>
              </w:rPr>
              <w:t>съвместно</w:t>
            </w:r>
            <w:proofErr w:type="spellEnd"/>
            <w:r w:rsidRPr="008B67D2">
              <w:rPr>
                <w:color w:val="000000"/>
                <w:lang w:val="en-US"/>
              </w:rPr>
              <w:t xml:space="preserve"> с </w:t>
            </w:r>
            <w:proofErr w:type="spellStart"/>
            <w:r w:rsidRPr="008B67D2">
              <w:rPr>
                <w:color w:val="000000"/>
                <w:lang w:val="en-US"/>
              </w:rPr>
              <w:t>министъра</w:t>
            </w:r>
            <w:proofErr w:type="spellEnd"/>
            <w:r w:rsidRPr="008B67D2">
              <w:rPr>
                <w:color w:val="000000"/>
                <w:lang w:val="en-US"/>
              </w:rPr>
              <w:t xml:space="preserve"> </w:t>
            </w:r>
            <w:proofErr w:type="spellStart"/>
            <w:r w:rsidRPr="008B67D2">
              <w:rPr>
                <w:color w:val="000000"/>
                <w:lang w:val="en-US"/>
              </w:rPr>
              <w:t>на</w:t>
            </w:r>
            <w:proofErr w:type="spellEnd"/>
            <w:r w:rsidRPr="008B67D2">
              <w:rPr>
                <w:color w:val="000000"/>
                <w:lang w:val="en-US"/>
              </w:rPr>
              <w:t xml:space="preserve"> </w:t>
            </w:r>
            <w:proofErr w:type="spellStart"/>
            <w:r w:rsidRPr="008B67D2">
              <w:rPr>
                <w:color w:val="000000"/>
                <w:lang w:val="en-US"/>
              </w:rPr>
              <w:t>регионалното</w:t>
            </w:r>
            <w:proofErr w:type="spellEnd"/>
            <w:r w:rsidRPr="008B67D2">
              <w:rPr>
                <w:color w:val="000000"/>
                <w:lang w:val="en-US"/>
              </w:rPr>
              <w:t xml:space="preserve"> </w:t>
            </w:r>
            <w:proofErr w:type="spellStart"/>
            <w:r w:rsidRPr="008B67D2">
              <w:rPr>
                <w:color w:val="000000"/>
                <w:lang w:val="en-US"/>
              </w:rPr>
              <w:t>развитие</w:t>
            </w:r>
            <w:proofErr w:type="spellEnd"/>
            <w:r w:rsidRPr="008B67D2">
              <w:rPr>
                <w:color w:val="000000"/>
                <w:lang w:val="en-US"/>
              </w:rPr>
              <w:t xml:space="preserve"> и </w:t>
            </w:r>
            <w:proofErr w:type="spellStart"/>
            <w:r w:rsidRPr="008B67D2">
              <w:rPr>
                <w:color w:val="000000"/>
                <w:lang w:val="en-US"/>
              </w:rPr>
              <w:t>благоустройството</w:t>
            </w:r>
            <w:proofErr w:type="spellEnd"/>
            <w:r w:rsidRPr="008B67D2">
              <w:rPr>
                <w:color w:val="000000"/>
                <w:lang w:val="en-US"/>
              </w:rPr>
              <w:t xml:space="preserve">". </w:t>
            </w:r>
            <w:proofErr w:type="spellStart"/>
            <w:r w:rsidRPr="008B67D2">
              <w:rPr>
                <w:color w:val="000000"/>
                <w:lang w:val="en-US"/>
              </w:rPr>
              <w:t>На</w:t>
            </w:r>
            <w:proofErr w:type="spellEnd"/>
            <w:r w:rsidRPr="008B67D2">
              <w:rPr>
                <w:color w:val="000000"/>
                <w:lang w:val="en-US"/>
              </w:rPr>
              <w:t xml:space="preserve"> </w:t>
            </w:r>
            <w:proofErr w:type="spellStart"/>
            <w:r w:rsidRPr="008B67D2">
              <w:rPr>
                <w:color w:val="000000"/>
                <w:lang w:val="en-US"/>
              </w:rPr>
              <w:t>това</w:t>
            </w:r>
            <w:proofErr w:type="spellEnd"/>
            <w:r w:rsidRPr="008B67D2">
              <w:rPr>
                <w:color w:val="000000"/>
                <w:lang w:val="en-US"/>
              </w:rPr>
              <w:t xml:space="preserve"> </w:t>
            </w:r>
            <w:proofErr w:type="spellStart"/>
            <w:r w:rsidRPr="008B67D2">
              <w:rPr>
                <w:color w:val="000000"/>
                <w:lang w:val="en-US"/>
              </w:rPr>
              <w:t>основание</w:t>
            </w:r>
            <w:proofErr w:type="spellEnd"/>
            <w:r w:rsidRPr="008B67D2">
              <w:rPr>
                <w:color w:val="000000"/>
                <w:lang w:val="en-US"/>
              </w:rPr>
              <w:t xml:space="preserve">, </w:t>
            </w:r>
            <w:proofErr w:type="spellStart"/>
            <w:r w:rsidRPr="008B67D2">
              <w:rPr>
                <w:color w:val="000000"/>
                <w:lang w:val="en-US"/>
              </w:rPr>
              <w:t>както</w:t>
            </w:r>
            <w:proofErr w:type="spellEnd"/>
            <w:r w:rsidRPr="008B67D2">
              <w:rPr>
                <w:color w:val="000000"/>
                <w:lang w:val="en-US"/>
              </w:rPr>
              <w:t xml:space="preserve"> и </w:t>
            </w:r>
            <w:proofErr w:type="spellStart"/>
            <w:r w:rsidRPr="008B67D2">
              <w:rPr>
                <w:color w:val="000000"/>
                <w:lang w:val="en-US"/>
              </w:rPr>
              <w:t>на</w:t>
            </w:r>
            <w:proofErr w:type="spellEnd"/>
            <w:r w:rsidRPr="008B67D2">
              <w:rPr>
                <w:color w:val="000000"/>
                <w:lang w:val="en-US"/>
              </w:rPr>
              <w:t xml:space="preserve"> </w:t>
            </w:r>
            <w:proofErr w:type="spellStart"/>
            <w:r w:rsidRPr="008B67D2">
              <w:rPr>
                <w:color w:val="000000"/>
                <w:lang w:val="en-US"/>
              </w:rPr>
              <w:t>основание</w:t>
            </w:r>
            <w:proofErr w:type="spellEnd"/>
            <w:r w:rsidRPr="008B67D2">
              <w:rPr>
                <w:color w:val="000000"/>
                <w:lang w:val="en-US"/>
              </w:rPr>
              <w:t xml:space="preserve"> </w:t>
            </w:r>
            <w:proofErr w:type="spellStart"/>
            <w:r w:rsidRPr="008B67D2">
              <w:rPr>
                <w:color w:val="000000"/>
                <w:lang w:val="en-US"/>
              </w:rPr>
              <w:t>чл</w:t>
            </w:r>
            <w:proofErr w:type="spellEnd"/>
            <w:r w:rsidRPr="008B67D2">
              <w:rPr>
                <w:color w:val="000000"/>
                <w:lang w:val="en-US"/>
              </w:rPr>
              <w:t xml:space="preserve">. 169, </w:t>
            </w:r>
            <w:proofErr w:type="spellStart"/>
            <w:r w:rsidRPr="008B67D2">
              <w:rPr>
                <w:color w:val="000000"/>
                <w:lang w:val="en-US"/>
              </w:rPr>
              <w:t>ал</w:t>
            </w:r>
            <w:proofErr w:type="spellEnd"/>
            <w:r w:rsidRPr="008B67D2">
              <w:rPr>
                <w:color w:val="000000"/>
                <w:lang w:val="en-US"/>
              </w:rPr>
              <w:t xml:space="preserve">. 4 </w:t>
            </w:r>
            <w:proofErr w:type="spellStart"/>
            <w:r w:rsidRPr="008B67D2">
              <w:rPr>
                <w:color w:val="000000"/>
                <w:lang w:val="en-US"/>
              </w:rPr>
              <w:t>от</w:t>
            </w:r>
            <w:proofErr w:type="spellEnd"/>
            <w:r w:rsidRPr="008B67D2">
              <w:rPr>
                <w:color w:val="000000"/>
                <w:lang w:val="en-US"/>
              </w:rPr>
              <w:t xml:space="preserve"> ЗУТ </w:t>
            </w:r>
            <w:proofErr w:type="spellStart"/>
            <w:r w:rsidRPr="008B67D2">
              <w:rPr>
                <w:color w:val="000000"/>
                <w:lang w:val="en-US"/>
              </w:rPr>
              <w:t>са</w:t>
            </w:r>
            <w:proofErr w:type="spellEnd"/>
            <w:r w:rsidRPr="008B67D2">
              <w:rPr>
                <w:color w:val="000000"/>
                <w:lang w:val="en-US"/>
              </w:rPr>
              <w:t xml:space="preserve"> </w:t>
            </w:r>
            <w:proofErr w:type="spellStart"/>
            <w:r w:rsidRPr="008B67D2">
              <w:rPr>
                <w:color w:val="000000"/>
                <w:lang w:val="en-US"/>
              </w:rPr>
              <w:t>издадени</w:t>
            </w:r>
            <w:proofErr w:type="spellEnd"/>
            <w:r w:rsidRPr="008B67D2">
              <w:rPr>
                <w:color w:val="000000"/>
                <w:lang w:val="en-US"/>
              </w:rPr>
              <w:t xml:space="preserve"> </w:t>
            </w:r>
            <w:proofErr w:type="spellStart"/>
            <w:r w:rsidRPr="008B67D2">
              <w:rPr>
                <w:color w:val="000000"/>
                <w:lang w:val="en-US"/>
              </w:rPr>
              <w:t>двете</w:t>
            </w:r>
            <w:proofErr w:type="spellEnd"/>
            <w:r w:rsidRPr="008B67D2">
              <w:rPr>
                <w:color w:val="000000"/>
                <w:lang w:val="en-US"/>
              </w:rPr>
              <w:t xml:space="preserve"> </w:t>
            </w:r>
            <w:proofErr w:type="spellStart"/>
            <w:r w:rsidRPr="008B67D2">
              <w:rPr>
                <w:color w:val="000000"/>
                <w:lang w:val="en-US"/>
              </w:rPr>
              <w:t>основни</w:t>
            </w:r>
            <w:proofErr w:type="spellEnd"/>
            <w:r w:rsidRPr="008B67D2">
              <w:rPr>
                <w:color w:val="000000"/>
                <w:lang w:val="en-US"/>
              </w:rPr>
              <w:t xml:space="preserve"> </w:t>
            </w:r>
            <w:proofErr w:type="spellStart"/>
            <w:r w:rsidRPr="008B67D2">
              <w:rPr>
                <w:color w:val="000000"/>
                <w:lang w:val="en-US"/>
              </w:rPr>
              <w:t>наредби</w:t>
            </w:r>
            <w:proofErr w:type="spellEnd"/>
            <w:r w:rsidRPr="008B67D2">
              <w:rPr>
                <w:color w:val="000000"/>
                <w:lang w:val="en-US"/>
              </w:rPr>
              <w:t xml:space="preserve">, </w:t>
            </w:r>
            <w:proofErr w:type="spellStart"/>
            <w:r w:rsidRPr="008B67D2">
              <w:rPr>
                <w:color w:val="000000"/>
                <w:lang w:val="en-US"/>
              </w:rPr>
              <w:t>регламентиращи</w:t>
            </w:r>
            <w:proofErr w:type="spellEnd"/>
            <w:r w:rsidRPr="008B67D2">
              <w:rPr>
                <w:color w:val="000000"/>
                <w:lang w:val="en-US"/>
              </w:rPr>
              <w:t xml:space="preserve"> </w:t>
            </w:r>
            <w:proofErr w:type="spellStart"/>
            <w:r w:rsidRPr="008B67D2">
              <w:rPr>
                <w:color w:val="000000"/>
                <w:lang w:val="en-US"/>
              </w:rPr>
              <w:t>правилата</w:t>
            </w:r>
            <w:proofErr w:type="spellEnd"/>
            <w:r w:rsidRPr="008B67D2">
              <w:rPr>
                <w:color w:val="000000"/>
                <w:lang w:val="en-US"/>
              </w:rPr>
              <w:t xml:space="preserve"> и </w:t>
            </w:r>
            <w:proofErr w:type="spellStart"/>
            <w:r w:rsidRPr="008B67D2">
              <w:rPr>
                <w:color w:val="000000"/>
                <w:lang w:val="en-US"/>
              </w:rPr>
              <w:t>нормите</w:t>
            </w:r>
            <w:proofErr w:type="spellEnd"/>
            <w:r w:rsidRPr="008B67D2">
              <w:rPr>
                <w:color w:val="000000"/>
                <w:lang w:val="en-US"/>
              </w:rPr>
              <w:t xml:space="preserve"> </w:t>
            </w:r>
            <w:proofErr w:type="spellStart"/>
            <w:r w:rsidRPr="008B67D2">
              <w:rPr>
                <w:color w:val="000000"/>
                <w:lang w:val="en-US"/>
              </w:rPr>
              <w:t>за</w:t>
            </w:r>
            <w:proofErr w:type="spellEnd"/>
            <w:r w:rsidRPr="008B67D2">
              <w:rPr>
                <w:color w:val="000000"/>
                <w:lang w:val="en-US"/>
              </w:rPr>
              <w:t xml:space="preserve"> </w:t>
            </w:r>
            <w:proofErr w:type="spellStart"/>
            <w:r w:rsidRPr="008B67D2">
              <w:rPr>
                <w:color w:val="000000"/>
                <w:lang w:val="en-US"/>
              </w:rPr>
              <w:t>пожарна</w:t>
            </w:r>
            <w:proofErr w:type="spellEnd"/>
            <w:r w:rsidRPr="008B67D2">
              <w:rPr>
                <w:color w:val="000000"/>
                <w:lang w:val="en-US"/>
              </w:rPr>
              <w:t xml:space="preserve"> </w:t>
            </w:r>
            <w:proofErr w:type="spellStart"/>
            <w:r w:rsidRPr="008B67D2">
              <w:rPr>
                <w:color w:val="000000"/>
                <w:lang w:val="en-US"/>
              </w:rPr>
              <w:t>безопасност</w:t>
            </w:r>
            <w:proofErr w:type="spellEnd"/>
            <w:r w:rsidRPr="008B67D2">
              <w:rPr>
                <w:color w:val="000000"/>
                <w:lang w:val="en-US"/>
              </w:rPr>
              <w:t xml:space="preserve"> </w:t>
            </w:r>
            <w:proofErr w:type="spellStart"/>
            <w:r w:rsidRPr="008B67D2">
              <w:rPr>
                <w:color w:val="000000"/>
                <w:lang w:val="en-US"/>
              </w:rPr>
              <w:t>при</w:t>
            </w:r>
            <w:proofErr w:type="spellEnd"/>
            <w:r w:rsidRPr="008B67D2">
              <w:rPr>
                <w:color w:val="000000"/>
                <w:lang w:val="en-US"/>
              </w:rPr>
              <w:t xml:space="preserve"> </w:t>
            </w:r>
            <w:proofErr w:type="spellStart"/>
            <w:r w:rsidRPr="008B67D2">
              <w:rPr>
                <w:color w:val="000000"/>
                <w:lang w:val="en-US"/>
              </w:rPr>
              <w:t>проектиране</w:t>
            </w:r>
            <w:proofErr w:type="spellEnd"/>
            <w:r w:rsidRPr="008B67D2">
              <w:rPr>
                <w:color w:val="000000"/>
                <w:lang w:val="en-US"/>
              </w:rPr>
              <w:t xml:space="preserve">, </w:t>
            </w:r>
            <w:proofErr w:type="spellStart"/>
            <w:r w:rsidRPr="008B67D2">
              <w:rPr>
                <w:color w:val="000000"/>
                <w:lang w:val="en-US"/>
              </w:rPr>
              <w:t>строителство</w:t>
            </w:r>
            <w:proofErr w:type="spellEnd"/>
            <w:r w:rsidRPr="008B67D2">
              <w:rPr>
                <w:color w:val="000000"/>
                <w:lang w:val="en-US"/>
              </w:rPr>
              <w:t xml:space="preserve"> и </w:t>
            </w:r>
            <w:proofErr w:type="spellStart"/>
            <w:r w:rsidRPr="008B67D2">
              <w:rPr>
                <w:color w:val="000000"/>
                <w:lang w:val="en-US"/>
              </w:rPr>
              <w:t>експлоатация</w:t>
            </w:r>
            <w:proofErr w:type="spellEnd"/>
            <w:r w:rsidRPr="008B67D2">
              <w:rPr>
                <w:color w:val="000000"/>
                <w:lang w:val="en-US"/>
              </w:rPr>
              <w:t xml:space="preserve"> </w:t>
            </w:r>
            <w:proofErr w:type="spellStart"/>
            <w:r w:rsidRPr="008B67D2">
              <w:rPr>
                <w:color w:val="000000"/>
                <w:lang w:val="en-US"/>
              </w:rPr>
              <w:t>на</w:t>
            </w:r>
            <w:proofErr w:type="spellEnd"/>
            <w:r w:rsidRPr="008B67D2">
              <w:rPr>
                <w:color w:val="000000"/>
                <w:lang w:val="en-US"/>
              </w:rPr>
              <w:t xml:space="preserve"> </w:t>
            </w:r>
            <w:proofErr w:type="spellStart"/>
            <w:r w:rsidRPr="008B67D2">
              <w:rPr>
                <w:color w:val="000000"/>
                <w:lang w:val="en-US"/>
              </w:rPr>
              <w:t>обекти</w:t>
            </w:r>
            <w:proofErr w:type="spellEnd"/>
            <w:r w:rsidRPr="008B67D2">
              <w:rPr>
                <w:color w:val="000000"/>
                <w:lang w:val="en-US"/>
              </w:rPr>
              <w:t xml:space="preserve">, а </w:t>
            </w:r>
            <w:proofErr w:type="spellStart"/>
            <w:r w:rsidRPr="008B67D2">
              <w:rPr>
                <w:color w:val="000000"/>
                <w:lang w:val="en-US"/>
              </w:rPr>
              <w:t>именно</w:t>
            </w:r>
            <w:proofErr w:type="spellEnd"/>
            <w:r w:rsidRPr="008B67D2">
              <w:rPr>
                <w:color w:val="000000"/>
                <w:lang w:val="en-US"/>
              </w:rPr>
              <w:t xml:space="preserve">: </w:t>
            </w:r>
            <w:proofErr w:type="spellStart"/>
            <w:r w:rsidRPr="008B67D2">
              <w:rPr>
                <w:color w:val="000000"/>
                <w:lang w:val="en-US"/>
              </w:rPr>
              <w:t>Наредба</w:t>
            </w:r>
            <w:proofErr w:type="spellEnd"/>
            <w:r w:rsidRPr="008B67D2">
              <w:rPr>
                <w:color w:val="000000"/>
                <w:lang w:val="en-US"/>
              </w:rPr>
              <w:t xml:space="preserve"> № Iз-1971 </w:t>
            </w:r>
            <w:proofErr w:type="spellStart"/>
            <w:r w:rsidRPr="008B67D2">
              <w:rPr>
                <w:color w:val="000000"/>
                <w:lang w:val="en-US"/>
              </w:rPr>
              <w:t>от</w:t>
            </w:r>
            <w:proofErr w:type="spellEnd"/>
            <w:r w:rsidRPr="008B67D2">
              <w:rPr>
                <w:color w:val="000000"/>
                <w:lang w:val="en-US"/>
              </w:rPr>
              <w:t xml:space="preserve"> 2009 г. </w:t>
            </w:r>
            <w:proofErr w:type="spellStart"/>
            <w:r w:rsidRPr="008B67D2">
              <w:rPr>
                <w:color w:val="000000"/>
                <w:lang w:val="en-US"/>
              </w:rPr>
              <w:t>за</w:t>
            </w:r>
            <w:proofErr w:type="spellEnd"/>
            <w:r w:rsidRPr="008B67D2">
              <w:rPr>
                <w:color w:val="000000"/>
                <w:lang w:val="en-US"/>
              </w:rPr>
              <w:t xml:space="preserve"> </w:t>
            </w:r>
            <w:proofErr w:type="spellStart"/>
            <w:r w:rsidRPr="008B67D2">
              <w:rPr>
                <w:color w:val="000000"/>
                <w:lang w:val="en-US"/>
              </w:rPr>
              <w:t>строително-технически</w:t>
            </w:r>
            <w:proofErr w:type="spellEnd"/>
            <w:r w:rsidRPr="008B67D2">
              <w:rPr>
                <w:color w:val="000000"/>
                <w:lang w:val="en-US"/>
              </w:rPr>
              <w:t xml:space="preserve"> </w:t>
            </w:r>
            <w:proofErr w:type="spellStart"/>
            <w:r w:rsidRPr="008B67D2">
              <w:rPr>
                <w:color w:val="000000"/>
                <w:lang w:val="en-US"/>
              </w:rPr>
              <w:t>правила</w:t>
            </w:r>
            <w:proofErr w:type="spellEnd"/>
            <w:r w:rsidRPr="008B67D2">
              <w:rPr>
                <w:color w:val="000000"/>
                <w:lang w:val="en-US"/>
              </w:rPr>
              <w:t xml:space="preserve"> и </w:t>
            </w:r>
            <w:proofErr w:type="spellStart"/>
            <w:r w:rsidRPr="008B67D2">
              <w:rPr>
                <w:color w:val="000000"/>
                <w:lang w:val="en-US"/>
              </w:rPr>
              <w:t>норми</w:t>
            </w:r>
            <w:proofErr w:type="spellEnd"/>
            <w:r w:rsidRPr="008B67D2">
              <w:rPr>
                <w:color w:val="000000"/>
                <w:lang w:val="en-US"/>
              </w:rPr>
              <w:t xml:space="preserve"> </w:t>
            </w:r>
            <w:proofErr w:type="spellStart"/>
            <w:r w:rsidRPr="008B67D2">
              <w:rPr>
                <w:color w:val="000000"/>
                <w:lang w:val="en-US"/>
              </w:rPr>
              <w:t>за</w:t>
            </w:r>
            <w:proofErr w:type="spellEnd"/>
            <w:r w:rsidRPr="008B67D2">
              <w:rPr>
                <w:color w:val="000000"/>
                <w:lang w:val="en-US"/>
              </w:rPr>
              <w:t xml:space="preserve"> </w:t>
            </w:r>
            <w:proofErr w:type="spellStart"/>
            <w:r w:rsidRPr="008B67D2">
              <w:rPr>
                <w:color w:val="000000"/>
                <w:lang w:val="en-US"/>
              </w:rPr>
              <w:t>осигуряване</w:t>
            </w:r>
            <w:proofErr w:type="spellEnd"/>
            <w:r w:rsidRPr="008B67D2">
              <w:rPr>
                <w:color w:val="000000"/>
                <w:lang w:val="en-US"/>
              </w:rPr>
              <w:t xml:space="preserve"> </w:t>
            </w:r>
            <w:proofErr w:type="spellStart"/>
            <w:r w:rsidRPr="008B67D2">
              <w:rPr>
                <w:color w:val="000000"/>
                <w:lang w:val="en-US"/>
              </w:rPr>
              <w:t>на</w:t>
            </w:r>
            <w:proofErr w:type="spellEnd"/>
            <w:r w:rsidRPr="008B67D2">
              <w:rPr>
                <w:color w:val="000000"/>
                <w:lang w:val="en-US"/>
              </w:rPr>
              <w:t xml:space="preserve"> </w:t>
            </w:r>
            <w:proofErr w:type="spellStart"/>
            <w:r w:rsidRPr="008B67D2">
              <w:rPr>
                <w:color w:val="000000"/>
                <w:lang w:val="en-US"/>
              </w:rPr>
              <w:t>безопасност</w:t>
            </w:r>
            <w:proofErr w:type="spellEnd"/>
            <w:r w:rsidRPr="008B67D2">
              <w:rPr>
                <w:color w:val="000000"/>
                <w:lang w:val="en-US"/>
              </w:rPr>
              <w:t xml:space="preserve"> </w:t>
            </w:r>
            <w:proofErr w:type="spellStart"/>
            <w:r w:rsidRPr="008B67D2">
              <w:rPr>
                <w:color w:val="000000"/>
                <w:lang w:val="en-US"/>
              </w:rPr>
              <w:t>при</w:t>
            </w:r>
            <w:proofErr w:type="spellEnd"/>
            <w:r w:rsidRPr="008B67D2">
              <w:rPr>
                <w:color w:val="000000"/>
                <w:lang w:val="en-US"/>
              </w:rPr>
              <w:t xml:space="preserve"> </w:t>
            </w:r>
            <w:proofErr w:type="spellStart"/>
            <w:r w:rsidRPr="008B67D2">
              <w:rPr>
                <w:color w:val="000000"/>
                <w:lang w:val="en-US"/>
              </w:rPr>
              <w:t>пожар</w:t>
            </w:r>
            <w:proofErr w:type="spellEnd"/>
            <w:r w:rsidRPr="008B67D2">
              <w:rPr>
                <w:color w:val="000000"/>
                <w:lang w:val="en-US"/>
              </w:rPr>
              <w:t xml:space="preserve"> и </w:t>
            </w:r>
            <w:proofErr w:type="spellStart"/>
            <w:r w:rsidRPr="008B67D2">
              <w:rPr>
                <w:color w:val="000000"/>
                <w:lang w:val="en-US"/>
              </w:rPr>
              <w:t>Наредба</w:t>
            </w:r>
            <w:proofErr w:type="spellEnd"/>
            <w:r w:rsidRPr="008B67D2">
              <w:rPr>
                <w:color w:val="000000"/>
                <w:lang w:val="en-US"/>
              </w:rPr>
              <w:t xml:space="preserve"> № 8121з-647 </w:t>
            </w:r>
            <w:proofErr w:type="spellStart"/>
            <w:r w:rsidRPr="008B67D2">
              <w:rPr>
                <w:color w:val="000000"/>
                <w:lang w:val="en-US"/>
              </w:rPr>
              <w:t>от</w:t>
            </w:r>
            <w:proofErr w:type="spellEnd"/>
            <w:r w:rsidRPr="008B67D2">
              <w:rPr>
                <w:color w:val="000000"/>
                <w:lang w:val="en-US"/>
              </w:rPr>
              <w:t xml:space="preserve"> 2014 г. </w:t>
            </w:r>
            <w:proofErr w:type="spellStart"/>
            <w:r w:rsidRPr="008B67D2">
              <w:rPr>
                <w:color w:val="000000"/>
                <w:lang w:val="en-US"/>
              </w:rPr>
              <w:t>за</w:t>
            </w:r>
            <w:proofErr w:type="spellEnd"/>
            <w:r w:rsidRPr="008B67D2">
              <w:rPr>
                <w:color w:val="000000"/>
                <w:lang w:val="en-US"/>
              </w:rPr>
              <w:t xml:space="preserve"> </w:t>
            </w:r>
            <w:proofErr w:type="spellStart"/>
            <w:r w:rsidRPr="008B67D2">
              <w:rPr>
                <w:color w:val="000000"/>
                <w:lang w:val="en-US"/>
              </w:rPr>
              <w:t>правилата</w:t>
            </w:r>
            <w:proofErr w:type="spellEnd"/>
            <w:r w:rsidRPr="008B67D2">
              <w:rPr>
                <w:color w:val="000000"/>
                <w:lang w:val="en-US"/>
              </w:rPr>
              <w:t xml:space="preserve"> и </w:t>
            </w:r>
            <w:proofErr w:type="spellStart"/>
            <w:r w:rsidRPr="008B67D2">
              <w:rPr>
                <w:color w:val="000000"/>
                <w:lang w:val="en-US"/>
              </w:rPr>
              <w:t>нормите</w:t>
            </w:r>
            <w:proofErr w:type="spellEnd"/>
            <w:r w:rsidRPr="008B67D2">
              <w:rPr>
                <w:color w:val="000000"/>
                <w:lang w:val="en-US"/>
              </w:rPr>
              <w:t xml:space="preserve"> </w:t>
            </w:r>
            <w:proofErr w:type="spellStart"/>
            <w:r w:rsidRPr="008B67D2">
              <w:rPr>
                <w:color w:val="000000"/>
                <w:lang w:val="en-US"/>
              </w:rPr>
              <w:t>за</w:t>
            </w:r>
            <w:proofErr w:type="spellEnd"/>
            <w:r w:rsidRPr="008B67D2">
              <w:rPr>
                <w:color w:val="000000"/>
                <w:lang w:val="en-US"/>
              </w:rPr>
              <w:t xml:space="preserve"> </w:t>
            </w:r>
            <w:proofErr w:type="spellStart"/>
            <w:r w:rsidRPr="008B67D2">
              <w:rPr>
                <w:color w:val="000000"/>
                <w:lang w:val="en-US"/>
              </w:rPr>
              <w:t>пожарна</w:t>
            </w:r>
            <w:proofErr w:type="spellEnd"/>
            <w:r w:rsidRPr="008B67D2">
              <w:rPr>
                <w:color w:val="000000"/>
                <w:lang w:val="en-US"/>
              </w:rPr>
              <w:t xml:space="preserve"> </w:t>
            </w:r>
            <w:proofErr w:type="spellStart"/>
            <w:r w:rsidRPr="008B67D2">
              <w:rPr>
                <w:color w:val="000000"/>
                <w:lang w:val="en-US"/>
              </w:rPr>
              <w:t>безопасност</w:t>
            </w:r>
            <w:proofErr w:type="spellEnd"/>
            <w:r w:rsidRPr="008B67D2">
              <w:rPr>
                <w:color w:val="000000"/>
                <w:lang w:val="en-US"/>
              </w:rPr>
              <w:t xml:space="preserve"> </w:t>
            </w:r>
            <w:proofErr w:type="spellStart"/>
            <w:r w:rsidRPr="008B67D2">
              <w:rPr>
                <w:color w:val="000000"/>
                <w:lang w:val="en-US"/>
              </w:rPr>
              <w:t>при</w:t>
            </w:r>
            <w:proofErr w:type="spellEnd"/>
            <w:r w:rsidRPr="008B67D2">
              <w:rPr>
                <w:color w:val="000000"/>
                <w:lang w:val="en-US"/>
              </w:rPr>
              <w:t xml:space="preserve"> </w:t>
            </w:r>
            <w:proofErr w:type="spellStart"/>
            <w:r w:rsidRPr="008B67D2">
              <w:rPr>
                <w:color w:val="000000"/>
                <w:lang w:val="en-US"/>
              </w:rPr>
              <w:t>експлоатация</w:t>
            </w:r>
            <w:proofErr w:type="spellEnd"/>
            <w:r w:rsidRPr="008B67D2">
              <w:rPr>
                <w:color w:val="000000"/>
                <w:lang w:val="en-US"/>
              </w:rPr>
              <w:t xml:space="preserve"> </w:t>
            </w:r>
            <w:proofErr w:type="spellStart"/>
            <w:r w:rsidRPr="008B67D2">
              <w:rPr>
                <w:color w:val="000000"/>
                <w:lang w:val="en-US"/>
              </w:rPr>
              <w:t>на</w:t>
            </w:r>
            <w:proofErr w:type="spellEnd"/>
            <w:r w:rsidRPr="008B67D2">
              <w:rPr>
                <w:color w:val="000000"/>
                <w:lang w:val="en-US"/>
              </w:rPr>
              <w:t xml:space="preserve"> </w:t>
            </w:r>
            <w:proofErr w:type="spellStart"/>
            <w:r w:rsidRPr="008B67D2">
              <w:rPr>
                <w:color w:val="000000"/>
                <w:lang w:val="en-US"/>
              </w:rPr>
              <w:t>обектите</w:t>
            </w:r>
            <w:proofErr w:type="spellEnd"/>
            <w:r w:rsidR="00D97C7A">
              <w:rPr>
                <w:color w:val="000000"/>
                <w:lang w:val="en-US"/>
              </w:rPr>
              <w:t xml:space="preserve">. </w:t>
            </w:r>
            <w:proofErr w:type="spellStart"/>
            <w:r w:rsidR="00D97C7A">
              <w:rPr>
                <w:color w:val="000000"/>
                <w:lang w:val="en-US"/>
              </w:rPr>
              <w:t>Съгласно</w:t>
            </w:r>
            <w:proofErr w:type="spellEnd"/>
            <w:r w:rsidR="00D97C7A">
              <w:rPr>
                <w:color w:val="000000"/>
                <w:lang w:val="en-US"/>
              </w:rPr>
              <w:t xml:space="preserve"> </w:t>
            </w:r>
            <w:proofErr w:type="spellStart"/>
            <w:r w:rsidR="00D97C7A">
              <w:rPr>
                <w:color w:val="000000"/>
                <w:lang w:val="en-US"/>
              </w:rPr>
              <w:t>параграф</w:t>
            </w:r>
            <w:proofErr w:type="spellEnd"/>
            <w:r w:rsidR="00D97C7A">
              <w:rPr>
                <w:color w:val="000000"/>
                <w:lang w:val="en-US"/>
              </w:rPr>
              <w:t xml:space="preserve"> 4 </w:t>
            </w:r>
            <w:proofErr w:type="spellStart"/>
            <w:r w:rsidR="00D97C7A">
              <w:rPr>
                <w:color w:val="000000"/>
                <w:lang w:val="en-US"/>
              </w:rPr>
              <w:t>от</w:t>
            </w:r>
            <w:proofErr w:type="spellEnd"/>
            <w:r w:rsidR="00D97C7A">
              <w:rPr>
                <w:color w:val="000000"/>
                <w:lang w:val="en-US"/>
              </w:rPr>
              <w:t xml:space="preserve"> ПЗР </w:t>
            </w:r>
            <w:proofErr w:type="spellStart"/>
            <w:r w:rsidR="00D97C7A">
              <w:rPr>
                <w:color w:val="000000"/>
                <w:lang w:val="en-US"/>
              </w:rPr>
              <w:t>на</w:t>
            </w:r>
            <w:proofErr w:type="spellEnd"/>
            <w:r w:rsidR="00D97C7A">
              <w:rPr>
                <w:color w:val="000000"/>
                <w:lang w:val="en-US"/>
              </w:rPr>
              <w:t xml:space="preserve"> </w:t>
            </w:r>
            <w:proofErr w:type="spellStart"/>
            <w:r w:rsidRPr="008B67D2">
              <w:rPr>
                <w:color w:val="000000"/>
                <w:lang w:val="en-US"/>
              </w:rPr>
              <w:t>Наредба</w:t>
            </w:r>
            <w:proofErr w:type="spellEnd"/>
            <w:r w:rsidRPr="008B67D2">
              <w:rPr>
                <w:color w:val="000000"/>
                <w:lang w:val="en-US"/>
              </w:rPr>
              <w:t xml:space="preserve"> № Iз-1971 </w:t>
            </w:r>
            <w:proofErr w:type="spellStart"/>
            <w:r w:rsidRPr="008B67D2">
              <w:rPr>
                <w:color w:val="000000"/>
                <w:lang w:val="en-US"/>
              </w:rPr>
              <w:t>от</w:t>
            </w:r>
            <w:proofErr w:type="spellEnd"/>
            <w:r w:rsidRPr="008B67D2">
              <w:rPr>
                <w:color w:val="000000"/>
                <w:lang w:val="en-US"/>
              </w:rPr>
              <w:t xml:space="preserve"> 2009 г., </w:t>
            </w:r>
            <w:proofErr w:type="spellStart"/>
            <w:r w:rsidRPr="008B67D2">
              <w:rPr>
                <w:color w:val="000000"/>
                <w:lang w:val="en-US"/>
              </w:rPr>
              <w:t>контролът</w:t>
            </w:r>
            <w:proofErr w:type="spellEnd"/>
            <w:r w:rsidRPr="008B67D2">
              <w:rPr>
                <w:color w:val="000000"/>
                <w:lang w:val="en-US"/>
              </w:rPr>
              <w:t xml:space="preserve"> </w:t>
            </w:r>
            <w:proofErr w:type="spellStart"/>
            <w:r w:rsidRPr="008B67D2">
              <w:rPr>
                <w:color w:val="000000"/>
                <w:lang w:val="en-US"/>
              </w:rPr>
              <w:t>по</w:t>
            </w:r>
            <w:proofErr w:type="spellEnd"/>
            <w:r w:rsidRPr="008B67D2">
              <w:rPr>
                <w:color w:val="000000"/>
                <w:lang w:val="en-US"/>
              </w:rPr>
              <w:t xml:space="preserve"> </w:t>
            </w:r>
            <w:proofErr w:type="spellStart"/>
            <w:r w:rsidRPr="008B67D2">
              <w:rPr>
                <w:color w:val="000000"/>
                <w:lang w:val="en-US"/>
              </w:rPr>
              <w:t>изпълнение</w:t>
            </w:r>
            <w:proofErr w:type="spellEnd"/>
            <w:r w:rsidRPr="008B67D2">
              <w:rPr>
                <w:color w:val="000000"/>
                <w:lang w:val="en-US"/>
              </w:rPr>
              <w:t xml:space="preserve"> </w:t>
            </w:r>
            <w:proofErr w:type="spellStart"/>
            <w:r w:rsidRPr="008B67D2">
              <w:rPr>
                <w:color w:val="000000"/>
                <w:lang w:val="en-US"/>
              </w:rPr>
              <w:t>на</w:t>
            </w:r>
            <w:proofErr w:type="spellEnd"/>
            <w:r w:rsidRPr="008B67D2">
              <w:rPr>
                <w:color w:val="000000"/>
                <w:lang w:val="en-US"/>
              </w:rPr>
              <w:t xml:space="preserve"> </w:t>
            </w:r>
            <w:proofErr w:type="spellStart"/>
            <w:r w:rsidRPr="008B67D2">
              <w:rPr>
                <w:color w:val="000000"/>
                <w:lang w:val="en-US"/>
              </w:rPr>
              <w:t>наредбата</w:t>
            </w:r>
            <w:proofErr w:type="spellEnd"/>
            <w:r w:rsidRPr="008B67D2">
              <w:rPr>
                <w:color w:val="000000"/>
                <w:lang w:val="en-US"/>
              </w:rPr>
              <w:t xml:space="preserve"> </w:t>
            </w:r>
            <w:proofErr w:type="spellStart"/>
            <w:r w:rsidRPr="008B67D2">
              <w:rPr>
                <w:color w:val="000000"/>
                <w:lang w:val="en-US"/>
              </w:rPr>
              <w:t>се</w:t>
            </w:r>
            <w:proofErr w:type="spellEnd"/>
            <w:r w:rsidRPr="008B67D2">
              <w:rPr>
                <w:color w:val="000000"/>
                <w:lang w:val="en-US"/>
              </w:rPr>
              <w:t xml:space="preserve"> </w:t>
            </w:r>
            <w:proofErr w:type="spellStart"/>
            <w:r w:rsidRPr="008B67D2">
              <w:rPr>
                <w:color w:val="000000"/>
                <w:lang w:val="en-US"/>
              </w:rPr>
              <w:t>осъществява</w:t>
            </w:r>
            <w:proofErr w:type="spellEnd"/>
            <w:r w:rsidRPr="008B67D2">
              <w:rPr>
                <w:color w:val="000000"/>
                <w:lang w:val="en-US"/>
              </w:rPr>
              <w:t xml:space="preserve"> </w:t>
            </w:r>
            <w:proofErr w:type="spellStart"/>
            <w:r w:rsidRPr="008B67D2">
              <w:rPr>
                <w:color w:val="000000"/>
                <w:lang w:val="en-US"/>
              </w:rPr>
              <w:t>от</w:t>
            </w:r>
            <w:proofErr w:type="spellEnd"/>
            <w:r w:rsidRPr="008B67D2">
              <w:rPr>
                <w:color w:val="000000"/>
                <w:lang w:val="en-US"/>
              </w:rPr>
              <w:t xml:space="preserve"> </w:t>
            </w:r>
            <w:proofErr w:type="spellStart"/>
            <w:r w:rsidRPr="008B67D2">
              <w:rPr>
                <w:color w:val="000000"/>
                <w:lang w:val="en-US"/>
              </w:rPr>
              <w:t>органите</w:t>
            </w:r>
            <w:proofErr w:type="spellEnd"/>
            <w:r w:rsidRPr="008B67D2">
              <w:rPr>
                <w:color w:val="000000"/>
                <w:lang w:val="en-US"/>
              </w:rPr>
              <w:t xml:space="preserve"> </w:t>
            </w:r>
            <w:proofErr w:type="spellStart"/>
            <w:r w:rsidRPr="008B67D2">
              <w:rPr>
                <w:color w:val="000000"/>
                <w:lang w:val="en-US"/>
              </w:rPr>
              <w:t>за</w:t>
            </w:r>
            <w:proofErr w:type="spellEnd"/>
            <w:r w:rsidRPr="008B67D2">
              <w:rPr>
                <w:color w:val="000000"/>
                <w:lang w:val="en-US"/>
              </w:rPr>
              <w:t xml:space="preserve"> </w:t>
            </w:r>
            <w:proofErr w:type="spellStart"/>
            <w:r w:rsidRPr="008B67D2">
              <w:rPr>
                <w:color w:val="000000"/>
                <w:lang w:val="en-US"/>
              </w:rPr>
              <w:t>държавен</w:t>
            </w:r>
            <w:proofErr w:type="spellEnd"/>
            <w:r w:rsidRPr="008B67D2">
              <w:rPr>
                <w:color w:val="000000"/>
                <w:lang w:val="en-US"/>
              </w:rPr>
              <w:t xml:space="preserve"> </w:t>
            </w:r>
            <w:proofErr w:type="spellStart"/>
            <w:r w:rsidRPr="008B67D2">
              <w:rPr>
                <w:color w:val="000000"/>
                <w:lang w:val="en-US"/>
              </w:rPr>
              <w:t>противопожарен</w:t>
            </w:r>
            <w:proofErr w:type="spellEnd"/>
            <w:r w:rsidRPr="008B67D2">
              <w:rPr>
                <w:color w:val="000000"/>
                <w:lang w:val="en-US"/>
              </w:rPr>
              <w:t xml:space="preserve"> </w:t>
            </w:r>
            <w:proofErr w:type="spellStart"/>
            <w:r w:rsidRPr="008B67D2">
              <w:rPr>
                <w:color w:val="000000"/>
                <w:lang w:val="en-US"/>
              </w:rPr>
              <w:t>контрол</w:t>
            </w:r>
            <w:proofErr w:type="spellEnd"/>
            <w:r w:rsidRPr="008B67D2">
              <w:rPr>
                <w:color w:val="000000"/>
                <w:lang w:val="en-US"/>
              </w:rPr>
              <w:t xml:space="preserve"> </w:t>
            </w:r>
            <w:proofErr w:type="spellStart"/>
            <w:r w:rsidRPr="008B67D2">
              <w:rPr>
                <w:color w:val="000000"/>
                <w:lang w:val="en-US"/>
              </w:rPr>
              <w:t>съгласно</w:t>
            </w:r>
            <w:proofErr w:type="spellEnd"/>
            <w:r w:rsidRPr="008B67D2">
              <w:rPr>
                <w:color w:val="000000"/>
                <w:lang w:val="en-US"/>
              </w:rPr>
              <w:t xml:space="preserve"> ЗМВР и </w:t>
            </w:r>
            <w:proofErr w:type="spellStart"/>
            <w:r w:rsidRPr="008B67D2">
              <w:rPr>
                <w:color w:val="000000"/>
                <w:lang w:val="en-US"/>
              </w:rPr>
              <w:t>от</w:t>
            </w:r>
            <w:proofErr w:type="spellEnd"/>
            <w:r w:rsidRPr="008B67D2">
              <w:rPr>
                <w:color w:val="000000"/>
                <w:lang w:val="en-US"/>
              </w:rPr>
              <w:t xml:space="preserve"> </w:t>
            </w:r>
            <w:proofErr w:type="spellStart"/>
            <w:r w:rsidRPr="008B67D2">
              <w:rPr>
                <w:color w:val="000000"/>
                <w:lang w:val="en-US"/>
              </w:rPr>
              <w:t>контролните</w:t>
            </w:r>
            <w:proofErr w:type="spellEnd"/>
            <w:r w:rsidRPr="008B67D2">
              <w:rPr>
                <w:color w:val="000000"/>
                <w:lang w:val="en-US"/>
              </w:rPr>
              <w:t xml:space="preserve"> </w:t>
            </w:r>
            <w:proofErr w:type="spellStart"/>
            <w:r w:rsidRPr="008B67D2">
              <w:rPr>
                <w:color w:val="000000"/>
                <w:lang w:val="en-US"/>
              </w:rPr>
              <w:t>органи</w:t>
            </w:r>
            <w:proofErr w:type="spellEnd"/>
            <w:r w:rsidRPr="008B67D2">
              <w:rPr>
                <w:color w:val="000000"/>
                <w:lang w:val="en-US"/>
              </w:rPr>
              <w:t xml:space="preserve"> </w:t>
            </w:r>
            <w:proofErr w:type="spellStart"/>
            <w:r w:rsidRPr="008B67D2">
              <w:rPr>
                <w:color w:val="000000"/>
                <w:lang w:val="en-US"/>
              </w:rPr>
              <w:t>по</w:t>
            </w:r>
            <w:proofErr w:type="spellEnd"/>
            <w:r w:rsidRPr="008B67D2">
              <w:rPr>
                <w:color w:val="000000"/>
                <w:lang w:val="en-US"/>
              </w:rPr>
              <w:t xml:space="preserve"> </w:t>
            </w:r>
            <w:proofErr w:type="spellStart"/>
            <w:r w:rsidRPr="008B67D2">
              <w:rPr>
                <w:color w:val="000000"/>
                <w:lang w:val="en-US"/>
              </w:rPr>
              <w:t>реда</w:t>
            </w:r>
            <w:proofErr w:type="spellEnd"/>
            <w:r w:rsidRPr="008B67D2">
              <w:rPr>
                <w:color w:val="000000"/>
                <w:lang w:val="en-US"/>
              </w:rPr>
              <w:t xml:space="preserve"> </w:t>
            </w:r>
            <w:proofErr w:type="spellStart"/>
            <w:r w:rsidRPr="008B67D2">
              <w:rPr>
                <w:color w:val="000000"/>
                <w:lang w:val="en-US"/>
              </w:rPr>
              <w:t>на</w:t>
            </w:r>
            <w:proofErr w:type="spellEnd"/>
            <w:r w:rsidRPr="008B67D2">
              <w:rPr>
                <w:color w:val="000000"/>
                <w:lang w:val="en-US"/>
              </w:rPr>
              <w:t xml:space="preserve"> ЗУТ. В </w:t>
            </w:r>
            <w:proofErr w:type="spellStart"/>
            <w:r w:rsidRPr="008B67D2">
              <w:rPr>
                <w:color w:val="000000"/>
                <w:lang w:val="en-US"/>
              </w:rPr>
              <w:t>параграф</w:t>
            </w:r>
            <w:proofErr w:type="spellEnd"/>
            <w:r w:rsidRPr="008B67D2">
              <w:rPr>
                <w:color w:val="000000"/>
                <w:lang w:val="en-US"/>
              </w:rPr>
              <w:t xml:space="preserve"> </w:t>
            </w:r>
            <w:r w:rsidRPr="008B67D2">
              <w:rPr>
                <w:color w:val="000000"/>
                <w:lang w:val="en-US"/>
              </w:rPr>
              <w:lastRenderedPageBreak/>
              <w:t xml:space="preserve">5 </w:t>
            </w:r>
            <w:proofErr w:type="spellStart"/>
            <w:r w:rsidRPr="008B67D2">
              <w:rPr>
                <w:color w:val="000000"/>
                <w:lang w:val="en-US"/>
              </w:rPr>
              <w:t>от</w:t>
            </w:r>
            <w:proofErr w:type="spellEnd"/>
            <w:r w:rsidRPr="008B67D2">
              <w:rPr>
                <w:color w:val="000000"/>
                <w:lang w:val="en-US"/>
              </w:rPr>
              <w:t xml:space="preserve"> ПЗР </w:t>
            </w:r>
            <w:proofErr w:type="spellStart"/>
            <w:r w:rsidRPr="008B67D2">
              <w:rPr>
                <w:color w:val="000000"/>
                <w:lang w:val="en-US"/>
              </w:rPr>
              <w:t>на</w:t>
            </w:r>
            <w:proofErr w:type="spellEnd"/>
            <w:r w:rsidRPr="008B67D2">
              <w:rPr>
                <w:color w:val="000000"/>
                <w:lang w:val="en-US"/>
              </w:rPr>
              <w:t xml:space="preserve"> </w:t>
            </w:r>
            <w:proofErr w:type="spellStart"/>
            <w:r w:rsidRPr="008B67D2">
              <w:rPr>
                <w:color w:val="000000"/>
                <w:lang w:val="en-US"/>
              </w:rPr>
              <w:t>Наредба</w:t>
            </w:r>
            <w:proofErr w:type="spellEnd"/>
            <w:r w:rsidRPr="008B67D2">
              <w:rPr>
                <w:color w:val="000000"/>
                <w:lang w:val="en-US"/>
              </w:rPr>
              <w:t xml:space="preserve"> № 8121з-647 </w:t>
            </w:r>
            <w:proofErr w:type="spellStart"/>
            <w:r w:rsidRPr="008B67D2">
              <w:rPr>
                <w:color w:val="000000"/>
                <w:lang w:val="en-US"/>
              </w:rPr>
              <w:t>от</w:t>
            </w:r>
            <w:proofErr w:type="spellEnd"/>
            <w:r w:rsidRPr="008B67D2">
              <w:rPr>
                <w:color w:val="000000"/>
                <w:lang w:val="en-US"/>
              </w:rPr>
              <w:t xml:space="preserve"> 2014 г. </w:t>
            </w:r>
            <w:proofErr w:type="spellStart"/>
            <w:r w:rsidRPr="008B67D2">
              <w:rPr>
                <w:color w:val="000000"/>
                <w:lang w:val="en-US"/>
              </w:rPr>
              <w:t>също</w:t>
            </w:r>
            <w:proofErr w:type="spellEnd"/>
            <w:r w:rsidRPr="008B67D2">
              <w:rPr>
                <w:color w:val="000000"/>
                <w:lang w:val="en-US"/>
              </w:rPr>
              <w:t xml:space="preserve"> е </w:t>
            </w:r>
            <w:proofErr w:type="spellStart"/>
            <w:r w:rsidRPr="008B67D2">
              <w:rPr>
                <w:color w:val="000000"/>
                <w:lang w:val="en-US"/>
              </w:rPr>
              <w:t>регламентирано</w:t>
            </w:r>
            <w:proofErr w:type="spellEnd"/>
            <w:r w:rsidRPr="008B67D2">
              <w:rPr>
                <w:color w:val="000000"/>
                <w:lang w:val="en-US"/>
              </w:rPr>
              <w:t xml:space="preserve">, че </w:t>
            </w:r>
            <w:proofErr w:type="spellStart"/>
            <w:r w:rsidRPr="008B67D2">
              <w:rPr>
                <w:color w:val="000000"/>
                <w:lang w:val="en-US"/>
              </w:rPr>
              <w:t>контролът</w:t>
            </w:r>
            <w:proofErr w:type="spellEnd"/>
            <w:r w:rsidRPr="008B67D2">
              <w:rPr>
                <w:color w:val="000000"/>
                <w:lang w:val="en-US"/>
              </w:rPr>
              <w:t xml:space="preserve"> </w:t>
            </w:r>
            <w:proofErr w:type="spellStart"/>
            <w:r w:rsidRPr="008B67D2">
              <w:rPr>
                <w:color w:val="000000"/>
                <w:lang w:val="en-US"/>
              </w:rPr>
              <w:t>по</w:t>
            </w:r>
            <w:proofErr w:type="spellEnd"/>
            <w:r w:rsidRPr="008B67D2">
              <w:rPr>
                <w:color w:val="000000"/>
                <w:lang w:val="en-US"/>
              </w:rPr>
              <w:t xml:space="preserve"> </w:t>
            </w:r>
            <w:proofErr w:type="spellStart"/>
            <w:r w:rsidRPr="008B67D2">
              <w:rPr>
                <w:color w:val="000000"/>
                <w:lang w:val="en-US"/>
              </w:rPr>
              <w:t>изпълнение</w:t>
            </w:r>
            <w:proofErr w:type="spellEnd"/>
            <w:r w:rsidRPr="008B67D2">
              <w:rPr>
                <w:color w:val="000000"/>
                <w:lang w:val="en-US"/>
              </w:rPr>
              <w:t xml:space="preserve"> </w:t>
            </w:r>
            <w:proofErr w:type="spellStart"/>
            <w:r w:rsidRPr="008B67D2">
              <w:rPr>
                <w:color w:val="000000"/>
                <w:lang w:val="en-US"/>
              </w:rPr>
              <w:t>на</w:t>
            </w:r>
            <w:proofErr w:type="spellEnd"/>
            <w:r w:rsidRPr="008B67D2">
              <w:rPr>
                <w:color w:val="000000"/>
                <w:lang w:val="en-US"/>
              </w:rPr>
              <w:t xml:space="preserve"> </w:t>
            </w:r>
            <w:proofErr w:type="spellStart"/>
            <w:r w:rsidRPr="008B67D2">
              <w:rPr>
                <w:color w:val="000000"/>
                <w:lang w:val="en-US"/>
              </w:rPr>
              <w:t>наредбата</w:t>
            </w:r>
            <w:proofErr w:type="spellEnd"/>
            <w:r w:rsidRPr="008B67D2">
              <w:rPr>
                <w:color w:val="000000"/>
                <w:lang w:val="en-US"/>
              </w:rPr>
              <w:t xml:space="preserve"> </w:t>
            </w:r>
            <w:proofErr w:type="spellStart"/>
            <w:r w:rsidRPr="008B67D2">
              <w:rPr>
                <w:color w:val="000000"/>
                <w:lang w:val="en-US"/>
              </w:rPr>
              <w:t>се</w:t>
            </w:r>
            <w:proofErr w:type="spellEnd"/>
            <w:r w:rsidRPr="008B67D2">
              <w:rPr>
                <w:color w:val="000000"/>
                <w:lang w:val="en-US"/>
              </w:rPr>
              <w:t xml:space="preserve"> </w:t>
            </w:r>
            <w:proofErr w:type="spellStart"/>
            <w:r w:rsidRPr="008B67D2">
              <w:rPr>
                <w:color w:val="000000"/>
                <w:lang w:val="en-US"/>
              </w:rPr>
              <w:t>извършва</w:t>
            </w:r>
            <w:proofErr w:type="spellEnd"/>
            <w:r w:rsidRPr="008B67D2">
              <w:rPr>
                <w:color w:val="000000"/>
                <w:lang w:val="en-US"/>
              </w:rPr>
              <w:t xml:space="preserve"> </w:t>
            </w:r>
            <w:proofErr w:type="spellStart"/>
            <w:r w:rsidRPr="008B67D2">
              <w:rPr>
                <w:color w:val="000000"/>
                <w:lang w:val="en-US"/>
              </w:rPr>
              <w:t>от</w:t>
            </w:r>
            <w:proofErr w:type="spellEnd"/>
            <w:r w:rsidRPr="008B67D2">
              <w:rPr>
                <w:color w:val="000000"/>
                <w:lang w:val="en-US"/>
              </w:rPr>
              <w:t xml:space="preserve"> </w:t>
            </w:r>
            <w:proofErr w:type="spellStart"/>
            <w:r w:rsidRPr="008B67D2">
              <w:rPr>
                <w:color w:val="000000"/>
                <w:lang w:val="en-US"/>
              </w:rPr>
              <w:t>органите</w:t>
            </w:r>
            <w:proofErr w:type="spellEnd"/>
            <w:r w:rsidRPr="008B67D2">
              <w:rPr>
                <w:color w:val="000000"/>
                <w:lang w:val="en-US"/>
              </w:rPr>
              <w:t xml:space="preserve"> </w:t>
            </w:r>
            <w:proofErr w:type="spellStart"/>
            <w:r w:rsidRPr="008B67D2">
              <w:rPr>
                <w:color w:val="000000"/>
                <w:lang w:val="en-US"/>
              </w:rPr>
              <w:t>за</w:t>
            </w:r>
            <w:proofErr w:type="spellEnd"/>
            <w:r w:rsidRPr="008B67D2">
              <w:rPr>
                <w:color w:val="000000"/>
                <w:lang w:val="en-US"/>
              </w:rPr>
              <w:t xml:space="preserve"> ПБЗН, </w:t>
            </w:r>
            <w:proofErr w:type="spellStart"/>
            <w:r w:rsidRPr="008B67D2">
              <w:rPr>
                <w:color w:val="000000"/>
                <w:lang w:val="en-US"/>
              </w:rPr>
              <w:t>осъществяващи</w:t>
            </w:r>
            <w:proofErr w:type="spellEnd"/>
            <w:r w:rsidRPr="008B67D2">
              <w:rPr>
                <w:color w:val="000000"/>
                <w:lang w:val="en-US"/>
              </w:rPr>
              <w:t xml:space="preserve"> </w:t>
            </w:r>
            <w:proofErr w:type="spellStart"/>
            <w:r w:rsidRPr="008B67D2">
              <w:rPr>
                <w:color w:val="000000"/>
                <w:lang w:val="en-US"/>
              </w:rPr>
              <w:t>държавен</w:t>
            </w:r>
            <w:proofErr w:type="spellEnd"/>
            <w:r w:rsidRPr="008B67D2">
              <w:rPr>
                <w:color w:val="000000"/>
                <w:lang w:val="en-US"/>
              </w:rPr>
              <w:t xml:space="preserve"> </w:t>
            </w:r>
            <w:proofErr w:type="spellStart"/>
            <w:r w:rsidRPr="008B67D2">
              <w:rPr>
                <w:color w:val="000000"/>
                <w:lang w:val="en-US"/>
              </w:rPr>
              <w:t>противопожарен</w:t>
            </w:r>
            <w:proofErr w:type="spellEnd"/>
            <w:r w:rsidRPr="008B67D2">
              <w:rPr>
                <w:color w:val="000000"/>
                <w:lang w:val="en-US"/>
              </w:rPr>
              <w:t xml:space="preserve"> </w:t>
            </w:r>
            <w:proofErr w:type="spellStart"/>
            <w:r w:rsidRPr="008B67D2">
              <w:rPr>
                <w:color w:val="000000"/>
                <w:lang w:val="en-US"/>
              </w:rPr>
              <w:t>контрол</w:t>
            </w:r>
            <w:proofErr w:type="spellEnd"/>
            <w:r w:rsidRPr="008B67D2">
              <w:rPr>
                <w:color w:val="000000"/>
                <w:lang w:val="en-US"/>
              </w:rPr>
              <w:t>.</w:t>
            </w:r>
          </w:p>
          <w:p w:rsidR="001A2D94" w:rsidRPr="008B67D2" w:rsidRDefault="001A2D94" w:rsidP="00325375">
            <w:pPr>
              <w:jc w:val="both"/>
              <w:rPr>
                <w:color w:val="222222"/>
              </w:rPr>
            </w:pPr>
            <w:r w:rsidRPr="008B67D2">
              <w:rPr>
                <w:color w:val="000000"/>
                <w:lang w:val="en-US"/>
              </w:rPr>
              <w:t xml:space="preserve">В </w:t>
            </w:r>
            <w:proofErr w:type="spellStart"/>
            <w:r w:rsidRPr="008B67D2">
              <w:rPr>
                <w:color w:val="000000"/>
                <w:lang w:val="en-US"/>
              </w:rPr>
              <w:t>чл</w:t>
            </w:r>
            <w:proofErr w:type="spellEnd"/>
            <w:r w:rsidRPr="008B67D2">
              <w:rPr>
                <w:color w:val="000000"/>
                <w:lang w:val="en-US"/>
              </w:rPr>
              <w:t xml:space="preserve">. 220, </w:t>
            </w:r>
            <w:proofErr w:type="spellStart"/>
            <w:r w:rsidRPr="008B67D2">
              <w:rPr>
                <w:color w:val="000000"/>
                <w:lang w:val="en-US"/>
              </w:rPr>
              <w:t>ал</w:t>
            </w:r>
            <w:proofErr w:type="spellEnd"/>
            <w:r w:rsidRPr="008B67D2">
              <w:rPr>
                <w:color w:val="000000"/>
                <w:lang w:val="en-US"/>
              </w:rPr>
              <w:t xml:space="preserve">. 3 </w:t>
            </w:r>
            <w:proofErr w:type="spellStart"/>
            <w:r w:rsidRPr="008B67D2">
              <w:rPr>
                <w:color w:val="000000"/>
                <w:lang w:val="en-US"/>
              </w:rPr>
              <w:t>от</w:t>
            </w:r>
            <w:proofErr w:type="spellEnd"/>
            <w:r w:rsidR="00525036">
              <w:rPr>
                <w:color w:val="000000"/>
              </w:rPr>
              <w:t xml:space="preserve"> </w:t>
            </w:r>
            <w:r w:rsidR="00D97C7A">
              <w:rPr>
                <w:color w:val="000000"/>
                <w:lang w:val="en-US"/>
              </w:rPr>
              <w:t xml:space="preserve">ЗУТ е определено, че </w:t>
            </w:r>
            <w:r w:rsidR="00D97C7A" w:rsidRPr="008B67D2">
              <w:rPr>
                <w:color w:val="000000"/>
              </w:rPr>
              <w:t>министърът</w:t>
            </w:r>
            <w:r w:rsidRPr="008B67D2">
              <w:rPr>
                <w:color w:val="000000"/>
              </w:rPr>
              <w:t xml:space="preserve"> на вътрешни</w:t>
            </w:r>
            <w:bookmarkStart w:id="0" w:name="_GoBack"/>
            <w:bookmarkEnd w:id="0"/>
            <w:r w:rsidRPr="008B67D2">
              <w:rPr>
                <w:color w:val="000000"/>
              </w:rPr>
              <w:t>те работи или упълномощени от него длъжностни лица упражняват контрол по спазването на изискванията за пожарна безопасност и на изискванията на чл. 106, т. 5, чл. 107, т. 6 и чл. 112, ал. 2, т. 12. Оправомощаването по спазването на изискванията за пожарна безопасност</w:t>
            </w:r>
            <w:r w:rsidR="00525036">
              <w:rPr>
                <w:color w:val="000000"/>
              </w:rPr>
              <w:t xml:space="preserve"> </w:t>
            </w:r>
            <w:r w:rsidRPr="008B67D2">
              <w:rPr>
                <w:color w:val="000000"/>
              </w:rPr>
              <w:t>освен със ЗМВР, е извършено и с Наредба № 8121з-882 от 2014 г. за реда за осъществяване на държавен противопожарен контрол, издадена от министъра на вътрешните работи.</w:t>
            </w:r>
          </w:p>
          <w:p w:rsidR="001A2D94" w:rsidRPr="008B67D2" w:rsidRDefault="001A2D94" w:rsidP="00325375">
            <w:pPr>
              <w:jc w:val="both"/>
              <w:rPr>
                <w:color w:val="222222"/>
              </w:rPr>
            </w:pPr>
            <w:r w:rsidRPr="008B67D2">
              <w:rPr>
                <w:color w:val="000000"/>
              </w:rPr>
              <w:t>В чл. 63 от Правилника за устройството и дейността на Министерството на вътрешните работи е регламентирано, че</w:t>
            </w:r>
            <w:r w:rsidR="000623CD">
              <w:rPr>
                <w:color w:val="000000"/>
              </w:rPr>
              <w:t xml:space="preserve"> </w:t>
            </w:r>
            <w:r w:rsidRPr="008B67D2">
              <w:rPr>
                <w:color w:val="000000"/>
              </w:rPr>
              <w:t>държавният противопожарен контрол по чл. 17, ал. 2, т. 2 ЗМВР включва:</w:t>
            </w:r>
          </w:p>
          <w:p w:rsidR="001A2D94" w:rsidRPr="008B67D2" w:rsidRDefault="001A2D94" w:rsidP="00325375">
            <w:pPr>
              <w:jc w:val="both"/>
              <w:rPr>
                <w:color w:val="222222"/>
              </w:rPr>
            </w:pPr>
            <w:r w:rsidRPr="008B67D2">
              <w:rPr>
                <w:color w:val="000000"/>
              </w:rPr>
              <w:lastRenderedPageBreak/>
              <w:t xml:space="preserve">1. контрол за спазването на правилата и нормите за пожарна безопасност при проектиране, строителство и експлоатация на обектите, при тяхната реконструкция, основно обновяване, основен ремонт или промяна на предназначението, както и при поставяне на </w:t>
            </w:r>
            <w:proofErr w:type="spellStart"/>
            <w:r w:rsidRPr="008B67D2">
              <w:rPr>
                <w:color w:val="000000"/>
              </w:rPr>
              <w:t>преместваеми</w:t>
            </w:r>
            <w:proofErr w:type="spellEnd"/>
            <w:r w:rsidRPr="008B67D2">
              <w:rPr>
                <w:color w:val="000000"/>
              </w:rPr>
              <w:t xml:space="preserve"> обекти по чл. 56 от Закона за устройство на територията;</w:t>
            </w:r>
          </w:p>
          <w:p w:rsidR="001A2D94" w:rsidRPr="008B67D2" w:rsidRDefault="001A2D94" w:rsidP="00325375">
            <w:pPr>
              <w:jc w:val="both"/>
              <w:rPr>
                <w:color w:val="222222"/>
              </w:rPr>
            </w:pPr>
            <w:r w:rsidRPr="008B67D2">
              <w:rPr>
                <w:color w:val="000000"/>
              </w:rPr>
              <w:t>2. контрол за съответствието на влаганите в строежите и обектите продукти с нормативните изисквания за пожарна безопасност;</w:t>
            </w:r>
          </w:p>
          <w:p w:rsidR="001A2D94" w:rsidRPr="008B67D2" w:rsidRDefault="001A2D94" w:rsidP="00325375">
            <w:pPr>
              <w:jc w:val="both"/>
              <w:rPr>
                <w:color w:val="222222"/>
              </w:rPr>
            </w:pPr>
            <w:r w:rsidRPr="008B67D2">
              <w:rPr>
                <w:color w:val="000000"/>
              </w:rPr>
              <w:t>3. контрол по спазване на изискванията за пожарна безопасност, определени с наредбите по чл. 125, ал. 4 ЗМВР, както и в случаите, предвидени в други закони.</w:t>
            </w:r>
          </w:p>
          <w:p w:rsidR="001A2D94" w:rsidRPr="008B67D2" w:rsidRDefault="001A2D94" w:rsidP="00325375">
            <w:pPr>
              <w:jc w:val="both"/>
              <w:rPr>
                <w:b/>
              </w:rPr>
            </w:pPr>
          </w:p>
        </w:tc>
      </w:tr>
      <w:tr w:rsidR="00D45589" w:rsidRPr="008B67D2" w:rsidTr="009865F8">
        <w:trPr>
          <w:jc w:val="center"/>
        </w:trPr>
        <w:tc>
          <w:tcPr>
            <w:tcW w:w="578" w:type="dxa"/>
            <w:shd w:val="clear" w:color="auto" w:fill="auto"/>
          </w:tcPr>
          <w:p w:rsidR="00D45589" w:rsidRPr="00D45589" w:rsidRDefault="00D45589" w:rsidP="00D45589">
            <w:pPr>
              <w:jc w:val="center"/>
            </w:pPr>
            <w:r w:rsidRPr="00D45589">
              <w:lastRenderedPageBreak/>
              <w:t>2.</w:t>
            </w:r>
          </w:p>
        </w:tc>
        <w:tc>
          <w:tcPr>
            <w:tcW w:w="1768" w:type="dxa"/>
            <w:shd w:val="clear" w:color="auto" w:fill="auto"/>
          </w:tcPr>
          <w:p w:rsidR="00D45589" w:rsidRPr="00D45589" w:rsidRDefault="00D45589" w:rsidP="00D45589">
            <w:pPr>
              <w:jc w:val="center"/>
            </w:pPr>
            <w:r w:rsidRPr="00D45589">
              <w:t>Динев</w:t>
            </w:r>
          </w:p>
          <w:p w:rsidR="00D45589" w:rsidRDefault="00D45589" w:rsidP="00D45589">
            <w:pPr>
              <w:jc w:val="center"/>
            </w:pPr>
            <w:r w:rsidRPr="00D45589">
              <w:t>04.03.2020г.</w:t>
            </w:r>
          </w:p>
          <w:p w:rsidR="004B6527" w:rsidRPr="00D45589" w:rsidRDefault="004B6527" w:rsidP="004B6527">
            <w:r w:rsidRPr="004B6527">
              <w:t>Портал за обществени консултации</w:t>
            </w:r>
          </w:p>
        </w:tc>
        <w:tc>
          <w:tcPr>
            <w:tcW w:w="3118" w:type="dxa"/>
            <w:shd w:val="clear" w:color="auto" w:fill="auto"/>
          </w:tcPr>
          <w:p w:rsidR="00D45589" w:rsidRPr="007B2770" w:rsidRDefault="00D45589" w:rsidP="00D45589">
            <w:pPr>
              <w:jc w:val="both"/>
            </w:pPr>
            <w:r w:rsidRPr="007B2770">
              <w:t>Предложение за допълнение и изменение на чл.4 ал.5:</w:t>
            </w:r>
          </w:p>
          <w:p w:rsidR="00D45589" w:rsidRPr="00DB7291" w:rsidRDefault="000A2A2E" w:rsidP="00D45589">
            <w:pPr>
              <w:jc w:val="both"/>
              <w:rPr>
                <w:i/>
              </w:rPr>
            </w:pPr>
            <w:r w:rsidRPr="00DB7291">
              <w:rPr>
                <w:i/>
              </w:rPr>
              <w:t>„</w:t>
            </w:r>
            <w:r w:rsidR="00D45589" w:rsidRPr="00DB7291">
              <w:rPr>
                <w:i/>
              </w:rPr>
              <w:t xml:space="preserve">Чл.4 (5) Строителните продукти, предназначени за </w:t>
            </w:r>
            <w:proofErr w:type="spellStart"/>
            <w:r w:rsidR="00D45589" w:rsidRPr="00DB7291">
              <w:rPr>
                <w:i/>
              </w:rPr>
              <w:t>огнезащита</w:t>
            </w:r>
            <w:proofErr w:type="spellEnd"/>
            <w:r w:rsidR="00D45589" w:rsidRPr="00DB7291">
              <w:rPr>
                <w:i/>
              </w:rPr>
              <w:t xml:space="preserve">, пожароизвестяване, гасене на пожар, управление на огън и дим и за предотвратяване на експлозии, за които няма хармонизирани технически спецификации по чл. 3, ал. 2, няма издадена заповед по чл.8, ал.1, т.5 и не е издаден сертификат за съответствие на продукта от лица по чл.13, ал.1, т.1, се влагат в строежите въз основа на декларация за характеристиките на строителния продукт, становище за допустимост, издадено от Главна дирекция "Пожарна безопасност и защита на населението" (ГДПБЗН) на Министерството на вътрешните работи (МВР), акредитирана лаборатория или независим сертификационен орган придружени с инструкция и </w:t>
            </w:r>
            <w:r w:rsidR="00D45589" w:rsidRPr="00DB7291">
              <w:rPr>
                <w:i/>
              </w:rPr>
              <w:lastRenderedPageBreak/>
              <w:t>информация за безопасност на български език.</w:t>
            </w:r>
            <w:r w:rsidRPr="00DB7291">
              <w:rPr>
                <w:i/>
              </w:rPr>
              <w:t>“</w:t>
            </w:r>
          </w:p>
        </w:tc>
        <w:tc>
          <w:tcPr>
            <w:tcW w:w="1985" w:type="dxa"/>
            <w:shd w:val="clear" w:color="auto" w:fill="auto"/>
          </w:tcPr>
          <w:p w:rsidR="00D45589" w:rsidRPr="00644EA9" w:rsidRDefault="00D45589" w:rsidP="00D45589">
            <w:pPr>
              <w:rPr>
                <w:b/>
              </w:rPr>
            </w:pPr>
            <w:r w:rsidRPr="00644EA9">
              <w:rPr>
                <w:b/>
              </w:rPr>
              <w:lastRenderedPageBreak/>
              <w:t>Не се приема</w:t>
            </w:r>
          </w:p>
        </w:tc>
        <w:tc>
          <w:tcPr>
            <w:tcW w:w="4394" w:type="dxa"/>
            <w:shd w:val="clear" w:color="auto" w:fill="auto"/>
          </w:tcPr>
          <w:p w:rsidR="00D45589" w:rsidRDefault="00D45589" w:rsidP="00D45589">
            <w:pPr>
              <w:jc w:val="both"/>
            </w:pPr>
            <w:r>
              <w:t>1. С така предложения текст на чл.4 ал.5 се нарушава един от основните принципи на ЕС за ненамеса на държавни структури и органи в принципите на пазарната икономика, като се гарантира свободното движение на стоки, услуги, капитали и хора в рамките на единния вътрешен пазар и се премахват техническите, правните и бюрократичните пречки.</w:t>
            </w:r>
          </w:p>
          <w:p w:rsidR="00D45589" w:rsidRDefault="00D45589" w:rsidP="00D45589">
            <w:pPr>
              <w:jc w:val="both"/>
            </w:pPr>
            <w:r>
              <w:t xml:space="preserve">2. Изпитателния център по пожарна и аварийна безопасност (Лаборатория) към ГДПБЗН не е акредитиран да извършва изпитването на продукти, елементи и компоненти за пожарогасителни инсталации, </w:t>
            </w:r>
            <w:proofErr w:type="spellStart"/>
            <w:r>
              <w:t>пожароизвестителни</w:t>
            </w:r>
            <w:proofErr w:type="spellEnd"/>
            <w:r>
              <w:t xml:space="preserve"> инсталации и инсталации за управление на дим и топлина съгласно БДС EN ISO/IEC 17025:2018 (виж сертификат БСА рег. №51ЛИ/12.08.2019).</w:t>
            </w:r>
          </w:p>
          <w:p w:rsidR="00D45589" w:rsidRPr="00D45589" w:rsidRDefault="00D45589" w:rsidP="00D45589">
            <w:pPr>
              <w:jc w:val="both"/>
            </w:pPr>
            <w:r>
              <w:t>3. ГДПБЗН не е акредитирана и не притежава компетенцията като орган за сертификация на продукти, процеси и услуги съгласно БДС EN/IEC 17065:2012.</w:t>
            </w:r>
          </w:p>
        </w:tc>
        <w:tc>
          <w:tcPr>
            <w:tcW w:w="3730" w:type="dxa"/>
            <w:shd w:val="clear" w:color="auto" w:fill="auto"/>
          </w:tcPr>
          <w:p w:rsidR="00410C30" w:rsidRDefault="00410C30" w:rsidP="001E76BC">
            <w:pPr>
              <w:jc w:val="both"/>
            </w:pPr>
            <w:r>
              <w:t>1</w:t>
            </w:r>
            <w:r w:rsidRPr="00410C30">
              <w:t>. Виж мотивите по горната точка.</w:t>
            </w:r>
          </w:p>
          <w:p w:rsidR="002B3656" w:rsidRDefault="00410C30" w:rsidP="001E76BC">
            <w:pPr>
              <w:jc w:val="both"/>
            </w:pPr>
            <w:r>
              <w:t>2</w:t>
            </w:r>
            <w:r w:rsidR="005D0523" w:rsidRPr="002B3656">
              <w:t xml:space="preserve">. </w:t>
            </w:r>
            <w:r w:rsidR="0016325E" w:rsidRPr="002B3656">
              <w:t>С</w:t>
            </w:r>
            <w:r w:rsidR="009865F8" w:rsidRPr="002B3656">
              <w:t xml:space="preserve">тановище за допустимост се издава въз основа на съответствие на характеристиките на продуктите с </w:t>
            </w:r>
            <w:r w:rsidR="0016325E" w:rsidRPr="002B3656">
              <w:t>нормативните изисквания за пожарна безопасност</w:t>
            </w:r>
            <w:r w:rsidR="000623CD" w:rsidRPr="002B3656">
              <w:t>.</w:t>
            </w:r>
            <w:r w:rsidR="00525036" w:rsidRPr="002B3656">
              <w:t xml:space="preserve"> </w:t>
            </w:r>
            <w:r w:rsidR="00ED633C" w:rsidRPr="002B3656">
              <w:t>Съгласно чл. 125 и чл. 136 от Закона за МВР</w:t>
            </w:r>
            <w:r w:rsidR="002B3656" w:rsidRPr="002B3656">
              <w:t xml:space="preserve"> и </w:t>
            </w:r>
            <w:r w:rsidR="00ED633C" w:rsidRPr="002B3656">
              <w:t xml:space="preserve"> </w:t>
            </w:r>
            <w:r w:rsidR="002B3656" w:rsidRPr="002B3656">
              <w:t xml:space="preserve">Правилника за устройството и дейността на </w:t>
            </w:r>
            <w:r w:rsidR="002B3656">
              <w:t>МВР</w:t>
            </w:r>
            <w:r w:rsidR="002B3656" w:rsidRPr="002B3656">
              <w:t xml:space="preserve"> </w:t>
            </w:r>
            <w:r w:rsidR="00ED633C" w:rsidRPr="00ED633C">
              <w:t xml:space="preserve">органите по пожарна безопасност и защита на населението </w:t>
            </w:r>
            <w:r w:rsidR="00106B48" w:rsidRPr="00106B48">
              <w:t>участват в процеса на оценяване на съответствието на строителни продукти с изискванията на нормативните актове и техническите спецификации за пожарна безопасност</w:t>
            </w:r>
            <w:r w:rsidR="002B3656">
              <w:t>;</w:t>
            </w:r>
            <w:r w:rsidR="00ED633C">
              <w:t xml:space="preserve"> </w:t>
            </w:r>
            <w:r w:rsidR="00170409" w:rsidRPr="00170409">
              <w:t>издават сертификати и други документи във връзка с пожарната безопасност, когато това е предвидено в нормативен акт</w:t>
            </w:r>
            <w:r w:rsidR="002B3656">
              <w:t>;</w:t>
            </w:r>
            <w:r w:rsidR="00170409">
              <w:t xml:space="preserve"> </w:t>
            </w:r>
            <w:r w:rsidR="00ED633C" w:rsidRPr="00ED633C">
              <w:t>участват в разработването на строителни и технически правила и норми за осигуряване на пожарната безопасност</w:t>
            </w:r>
            <w:r w:rsidR="002B3656">
              <w:t xml:space="preserve">; осъществяват контрол </w:t>
            </w:r>
            <w:r w:rsidR="002B3656" w:rsidRPr="002B3656">
              <w:t>за спазването на правилата и нормите за пожарна безопасност</w:t>
            </w:r>
            <w:r w:rsidR="002B3656">
              <w:t xml:space="preserve">; </w:t>
            </w:r>
          </w:p>
          <w:p w:rsidR="001E76BC" w:rsidRPr="00D45589" w:rsidRDefault="001E76BC" w:rsidP="00402FE7">
            <w:pPr>
              <w:jc w:val="both"/>
            </w:pPr>
          </w:p>
        </w:tc>
      </w:tr>
      <w:tr w:rsidR="001A2D94" w:rsidRPr="008B67D2" w:rsidTr="001E76BC">
        <w:trPr>
          <w:jc w:val="center"/>
        </w:trPr>
        <w:tc>
          <w:tcPr>
            <w:tcW w:w="578" w:type="dxa"/>
            <w:shd w:val="clear" w:color="auto" w:fill="auto"/>
          </w:tcPr>
          <w:p w:rsidR="001A2D94" w:rsidRPr="000C06E2" w:rsidRDefault="009865F8" w:rsidP="00D45589">
            <w:pPr>
              <w:jc w:val="center"/>
            </w:pPr>
            <w:r w:rsidRPr="000C06E2">
              <w:t>3</w:t>
            </w:r>
          </w:p>
        </w:tc>
        <w:tc>
          <w:tcPr>
            <w:tcW w:w="1768" w:type="dxa"/>
            <w:shd w:val="clear" w:color="auto" w:fill="auto"/>
          </w:tcPr>
          <w:p w:rsidR="001A2D94" w:rsidRPr="000C06E2" w:rsidRDefault="001A2D94" w:rsidP="00D45589">
            <w:pPr>
              <w:jc w:val="center"/>
            </w:pPr>
            <w:r w:rsidRPr="000C06E2">
              <w:t>ЦИЕС ЕООД, гр. Става Загора</w:t>
            </w:r>
          </w:p>
          <w:p w:rsidR="00F76381" w:rsidRDefault="001A2D94" w:rsidP="00F76381">
            <w:r w:rsidRPr="000C06E2">
              <w:t>04.03.2020г</w:t>
            </w:r>
            <w:r w:rsidR="00F76381">
              <w:t>.</w:t>
            </w:r>
          </w:p>
          <w:p w:rsidR="00F76381" w:rsidRDefault="00F76381" w:rsidP="00F76381">
            <w:r>
              <w:t xml:space="preserve">Предложение постъпило по </w:t>
            </w:r>
            <w:r w:rsidRPr="00F76381">
              <w:t>електронна поща</w:t>
            </w:r>
          </w:p>
          <w:p w:rsidR="001A2D94" w:rsidRPr="000C06E2" w:rsidRDefault="001A2D94" w:rsidP="00D45589">
            <w:pPr>
              <w:jc w:val="center"/>
            </w:pPr>
            <w:r w:rsidRPr="000C06E2">
              <w:t>.</w:t>
            </w:r>
          </w:p>
        </w:tc>
        <w:tc>
          <w:tcPr>
            <w:tcW w:w="3118" w:type="dxa"/>
            <w:shd w:val="clear" w:color="auto" w:fill="auto"/>
          </w:tcPr>
          <w:p w:rsidR="009752AB" w:rsidRPr="00F43B4A" w:rsidRDefault="00F43B4A" w:rsidP="009752AB">
            <w:pPr>
              <w:pStyle w:val="ListParagraph"/>
              <w:spacing w:after="160" w:line="259" w:lineRule="auto"/>
              <w:ind w:left="0"/>
              <w:jc w:val="both"/>
            </w:pPr>
            <w:r>
              <w:t>Въпроси, мнения</w:t>
            </w:r>
            <w:r w:rsidR="009752AB" w:rsidRPr="00F43B4A">
              <w:t xml:space="preserve"> и </w:t>
            </w:r>
            <w:r>
              <w:t>п</w:t>
            </w:r>
            <w:r w:rsidRPr="00F43B4A">
              <w:t xml:space="preserve">редложения </w:t>
            </w:r>
            <w:r w:rsidR="009752AB" w:rsidRPr="00F43B4A">
              <w:t>за техническ</w:t>
            </w:r>
            <w:r w:rsidR="003B44BA" w:rsidRPr="00F43B4A">
              <w:t>и</w:t>
            </w:r>
            <w:r w:rsidR="009752AB" w:rsidRPr="00F43B4A">
              <w:t xml:space="preserve"> корекци</w:t>
            </w:r>
            <w:r w:rsidR="003B44BA" w:rsidRPr="00F43B4A">
              <w:t>и</w:t>
            </w:r>
            <w:r w:rsidR="009752AB" w:rsidRPr="00F43B4A">
              <w:t>:</w:t>
            </w:r>
          </w:p>
          <w:p w:rsidR="009752AB" w:rsidRPr="00F43B4A" w:rsidRDefault="00F43B4A" w:rsidP="003B44BA">
            <w:pPr>
              <w:pStyle w:val="ListParagraph"/>
              <w:spacing w:after="160" w:line="259" w:lineRule="auto"/>
              <w:ind w:left="0"/>
              <w:jc w:val="both"/>
              <w:rPr>
                <w:i/>
              </w:rPr>
            </w:pPr>
            <w:r w:rsidRPr="00F43B4A">
              <w:rPr>
                <w:i/>
              </w:rPr>
              <w:t>„</w:t>
            </w:r>
            <w:r w:rsidR="009752AB" w:rsidRPr="00F43B4A">
              <w:rPr>
                <w:i/>
              </w:rPr>
              <w:t xml:space="preserve">В чл. 3 се правят следните изменения </w:t>
            </w:r>
          </w:p>
          <w:p w:rsidR="009752AB" w:rsidRPr="00F43B4A" w:rsidRDefault="009752AB" w:rsidP="009752AB">
            <w:pPr>
              <w:pStyle w:val="ListParagraph"/>
              <w:ind w:left="0"/>
              <w:jc w:val="both"/>
              <w:rPr>
                <w:i/>
              </w:rPr>
            </w:pPr>
            <w:r w:rsidRPr="00F43B4A">
              <w:rPr>
                <w:i/>
              </w:rPr>
              <w:t>1. „В ал.1 …………..“ – Смятаме, че става дума за ал.2.</w:t>
            </w:r>
          </w:p>
          <w:p w:rsidR="009752AB" w:rsidRPr="00F43B4A" w:rsidRDefault="009752AB" w:rsidP="009752AB">
            <w:pPr>
              <w:jc w:val="both"/>
              <w:rPr>
                <w:i/>
              </w:rPr>
            </w:pPr>
            <w:r w:rsidRPr="00F43B4A">
              <w:rPr>
                <w:i/>
              </w:rPr>
              <w:t>2. Декларацията за съответствие по чл.4, ал.4 /несерийни продукти/ дали има определен вид /бланка/ или може да е свободен текст?</w:t>
            </w:r>
          </w:p>
          <w:p w:rsidR="009752AB" w:rsidRPr="00F43B4A" w:rsidRDefault="009752AB" w:rsidP="009752AB">
            <w:pPr>
              <w:pStyle w:val="ListParagraph"/>
              <w:ind w:left="0"/>
              <w:jc w:val="both"/>
              <w:rPr>
                <w:i/>
              </w:rPr>
            </w:pPr>
            <w:r w:rsidRPr="00F43B4A">
              <w:rPr>
                <w:i/>
              </w:rPr>
              <w:t xml:space="preserve">3. Създадения чл.6а третира оценката на съответствието на строителни отпадъци, </w:t>
            </w:r>
          </w:p>
          <w:p w:rsidR="009752AB" w:rsidRPr="00F43B4A" w:rsidRDefault="009752AB" w:rsidP="009752AB">
            <w:pPr>
              <w:jc w:val="both"/>
              <w:rPr>
                <w:i/>
              </w:rPr>
            </w:pPr>
            <w:r w:rsidRPr="00F43B4A">
              <w:rPr>
                <w:i/>
              </w:rPr>
              <w:t xml:space="preserve">преминали през процес на оползотворяване, продуктите подготвени от СО за повторна употреба, както и рециклирани строителни материали, които представляват строителни продукти. </w:t>
            </w:r>
          </w:p>
          <w:p w:rsidR="009752AB" w:rsidRPr="00F43B4A" w:rsidRDefault="009752AB" w:rsidP="009752AB">
            <w:pPr>
              <w:pStyle w:val="ListParagraph"/>
              <w:ind w:left="0"/>
              <w:jc w:val="both"/>
              <w:rPr>
                <w:i/>
              </w:rPr>
            </w:pPr>
            <w:r w:rsidRPr="00F43B4A">
              <w:rPr>
                <w:i/>
              </w:rPr>
              <w:t xml:space="preserve">Чл.6а, ал.2 е малко тежка като материя и не знаем доколко ще бъде ясно разбрана от </w:t>
            </w:r>
          </w:p>
          <w:p w:rsidR="009752AB" w:rsidRPr="00F43B4A" w:rsidRDefault="009752AB" w:rsidP="009752AB">
            <w:pPr>
              <w:jc w:val="both"/>
              <w:rPr>
                <w:i/>
              </w:rPr>
            </w:pPr>
            <w:r w:rsidRPr="00F43B4A">
              <w:rPr>
                <w:i/>
              </w:rPr>
              <w:lastRenderedPageBreak/>
              <w:t>производителите.</w:t>
            </w:r>
          </w:p>
          <w:p w:rsidR="009752AB" w:rsidRPr="00F43B4A" w:rsidRDefault="009752AB" w:rsidP="009752AB">
            <w:pPr>
              <w:jc w:val="both"/>
              <w:rPr>
                <w:i/>
              </w:rPr>
            </w:pPr>
            <w:r w:rsidRPr="00F43B4A">
              <w:rPr>
                <w:i/>
              </w:rPr>
              <w:t xml:space="preserve">4. В чл. 17 се правят следните изменения и допълнения: </w:t>
            </w:r>
          </w:p>
          <w:p w:rsidR="001A2D94" w:rsidRPr="00F43B4A" w:rsidRDefault="009752AB" w:rsidP="009752AB">
            <w:pPr>
              <w:jc w:val="both"/>
              <w:rPr>
                <w:i/>
              </w:rPr>
            </w:pPr>
            <w:r w:rsidRPr="00F43B4A">
              <w:rPr>
                <w:i/>
              </w:rPr>
              <w:t>„В ал.1, т 4 се изменя така ……“- Смятаме, че т.4 до момента не съществува, така че може би трябва да е не „се изменя“, а  „се добавя т.4“.</w:t>
            </w:r>
            <w:r w:rsidR="00F43B4A" w:rsidRPr="00F43B4A">
              <w:rPr>
                <w:i/>
              </w:rPr>
              <w:t>“</w:t>
            </w:r>
          </w:p>
        </w:tc>
        <w:tc>
          <w:tcPr>
            <w:tcW w:w="1985" w:type="dxa"/>
            <w:shd w:val="clear" w:color="auto" w:fill="auto"/>
          </w:tcPr>
          <w:p w:rsidR="001A2D94" w:rsidRPr="008B67D2" w:rsidRDefault="009752AB" w:rsidP="001E76BC">
            <w:pPr>
              <w:rPr>
                <w:b/>
              </w:rPr>
            </w:pPr>
            <w:r w:rsidRPr="00644EA9">
              <w:rPr>
                <w:b/>
              </w:rPr>
              <w:lastRenderedPageBreak/>
              <w:t>Не се приема</w:t>
            </w:r>
          </w:p>
        </w:tc>
        <w:tc>
          <w:tcPr>
            <w:tcW w:w="4394" w:type="dxa"/>
            <w:shd w:val="clear" w:color="auto" w:fill="auto"/>
          </w:tcPr>
          <w:p w:rsidR="001A2D94" w:rsidRPr="00625C5F" w:rsidRDefault="00F4762A" w:rsidP="00625C5F">
            <w:pPr>
              <w:jc w:val="both"/>
            </w:pPr>
            <w:r w:rsidRPr="00625C5F">
              <w:t xml:space="preserve">Не са предоставени мотиви, тъй като </w:t>
            </w:r>
            <w:r w:rsidR="00625C5F" w:rsidRPr="00625C5F">
              <w:t>са изложени в</w:t>
            </w:r>
            <w:r w:rsidRPr="00625C5F">
              <w:t>ъпроси, мнения и предложения за технически корекции</w:t>
            </w:r>
          </w:p>
        </w:tc>
        <w:tc>
          <w:tcPr>
            <w:tcW w:w="3730" w:type="dxa"/>
            <w:shd w:val="clear" w:color="auto" w:fill="auto"/>
          </w:tcPr>
          <w:p w:rsidR="001A2D94" w:rsidRDefault="00312C16" w:rsidP="000C06E2">
            <w:pPr>
              <w:jc w:val="both"/>
            </w:pPr>
            <w:r>
              <w:t>По т.1:</w:t>
            </w:r>
            <w:r w:rsidR="000C06E2" w:rsidRPr="000C06E2">
              <w:t xml:space="preserve"> </w:t>
            </w:r>
            <w:r w:rsidR="00F4762A">
              <w:t>Записът в проекта на НИД на наредбата е коректен,</w:t>
            </w:r>
            <w:r w:rsidR="000C06E2" w:rsidRPr="000C06E2">
              <w:t xml:space="preserve"> става дума за ал.1</w:t>
            </w:r>
            <w:r w:rsidR="00F4762A">
              <w:t>.</w:t>
            </w:r>
          </w:p>
          <w:p w:rsidR="000C06E2" w:rsidRDefault="000C06E2" w:rsidP="000C06E2">
            <w:pPr>
              <w:jc w:val="both"/>
            </w:pPr>
            <w:r>
              <w:t>По т.2</w:t>
            </w:r>
            <w:r w:rsidR="00312C16">
              <w:t>:</w:t>
            </w:r>
            <w:r>
              <w:t xml:space="preserve"> Въпросът няма отношение към НИД на Наредбата.</w:t>
            </w:r>
            <w:r w:rsidR="008D1FBC">
              <w:t xml:space="preserve"> </w:t>
            </w:r>
            <w:r w:rsidR="003B44BA" w:rsidRPr="003B44BA">
              <w:t>Текстът на ал.</w:t>
            </w:r>
            <w:r w:rsidR="003B44BA">
              <w:t xml:space="preserve"> </w:t>
            </w:r>
            <w:r w:rsidR="003B44BA" w:rsidRPr="003B44BA">
              <w:t>2 е пълен и точен</w:t>
            </w:r>
            <w:r w:rsidR="003B44BA">
              <w:t xml:space="preserve">. </w:t>
            </w:r>
            <w:r w:rsidR="008D1FBC">
              <w:t xml:space="preserve">Ал. </w:t>
            </w:r>
            <w:r w:rsidR="00390B23">
              <w:t>4</w:t>
            </w:r>
            <w:r w:rsidR="008D1FBC">
              <w:t xml:space="preserve"> на </w:t>
            </w:r>
            <w:r w:rsidR="00390B23">
              <w:t xml:space="preserve">НИД на </w:t>
            </w:r>
            <w:r w:rsidR="008D1FBC">
              <w:t>Наредбата еднозначно определя съдържанието на декларацията, а именно „декларацията за съответствие с изискванията на инвестиционния проект за конкретния строеж или заявката на клиента“.</w:t>
            </w:r>
            <w:r w:rsidR="00E87B2D">
              <w:t xml:space="preserve"> Съдържанието на декларацията </w:t>
            </w:r>
            <w:r w:rsidR="00E53736">
              <w:t xml:space="preserve">е различно за всеки индивидуално произведен продукт, като </w:t>
            </w:r>
            <w:r w:rsidR="00E87B2D">
              <w:t xml:space="preserve">се определя от </w:t>
            </w:r>
            <w:r w:rsidR="00E87B2D" w:rsidRPr="00E87B2D">
              <w:t>изискванията на инвестиционния проект</w:t>
            </w:r>
            <w:r w:rsidR="00E87B2D">
              <w:t xml:space="preserve"> или</w:t>
            </w:r>
            <w:r w:rsidR="008D1FBC">
              <w:t xml:space="preserve"> </w:t>
            </w:r>
            <w:r w:rsidR="00E87B2D" w:rsidRPr="00E87B2D">
              <w:t>заявката на клиента</w:t>
            </w:r>
            <w:r w:rsidR="00E87B2D">
              <w:t>.</w:t>
            </w:r>
          </w:p>
          <w:p w:rsidR="000C06E2" w:rsidRDefault="000C06E2" w:rsidP="000C06E2">
            <w:pPr>
              <w:jc w:val="both"/>
            </w:pPr>
            <w:r>
              <w:t>По т.3</w:t>
            </w:r>
            <w:r w:rsidR="00312C16">
              <w:t>:</w:t>
            </w:r>
            <w:r>
              <w:t xml:space="preserve"> </w:t>
            </w:r>
            <w:r w:rsidR="00E32128">
              <w:t xml:space="preserve">Изложеното мнение е </w:t>
            </w:r>
            <w:r w:rsidR="00BE7BC7">
              <w:t xml:space="preserve"> коментар</w:t>
            </w:r>
            <w:r w:rsidR="00E32128">
              <w:t xml:space="preserve"> по предложените текстове</w:t>
            </w:r>
            <w:r w:rsidR="00BE7BC7">
              <w:t>.</w:t>
            </w:r>
          </w:p>
          <w:p w:rsidR="000C06E2" w:rsidRPr="000C06E2" w:rsidRDefault="000C06E2" w:rsidP="00B87F31">
            <w:pPr>
              <w:jc w:val="both"/>
            </w:pPr>
            <w:r w:rsidRPr="00B87F31">
              <w:t>По т.4</w:t>
            </w:r>
            <w:r w:rsidR="007C3EF8" w:rsidRPr="00B87F31">
              <w:t xml:space="preserve">: </w:t>
            </w:r>
            <w:r w:rsidR="00B87F31" w:rsidRPr="00B87F31">
              <w:t xml:space="preserve">Предложената формулировка е </w:t>
            </w:r>
            <w:r w:rsidR="00644EA9" w:rsidRPr="00B87F31">
              <w:t>юридически  коректн</w:t>
            </w:r>
            <w:r w:rsidR="00B87F31" w:rsidRPr="00B87F31">
              <w:t>а.</w:t>
            </w:r>
          </w:p>
        </w:tc>
      </w:tr>
      <w:tr w:rsidR="001A2D94" w:rsidRPr="008B67D2" w:rsidTr="001E76BC">
        <w:trPr>
          <w:jc w:val="center"/>
        </w:trPr>
        <w:tc>
          <w:tcPr>
            <w:tcW w:w="578" w:type="dxa"/>
            <w:shd w:val="clear" w:color="auto" w:fill="auto"/>
          </w:tcPr>
          <w:p w:rsidR="001A2D94" w:rsidRPr="008B67D2" w:rsidRDefault="001A2D94" w:rsidP="00D45589">
            <w:pPr>
              <w:jc w:val="center"/>
              <w:rPr>
                <w:b/>
              </w:rPr>
            </w:pPr>
            <w:r w:rsidRPr="008B67D2">
              <w:rPr>
                <w:b/>
              </w:rPr>
              <w:t>4</w:t>
            </w:r>
          </w:p>
        </w:tc>
        <w:tc>
          <w:tcPr>
            <w:tcW w:w="1768" w:type="dxa"/>
            <w:shd w:val="clear" w:color="auto" w:fill="auto"/>
          </w:tcPr>
          <w:p w:rsidR="001A2D94" w:rsidRDefault="001A2D94" w:rsidP="00011686">
            <w:r w:rsidRPr="00011686">
              <w:t>Йото Василев, ГДПБЗН</w:t>
            </w:r>
          </w:p>
          <w:p w:rsidR="00011686" w:rsidRDefault="00011686" w:rsidP="00011686">
            <w:r w:rsidRPr="00011686">
              <w:t>17.02.2020</w:t>
            </w:r>
            <w:r w:rsidR="00AC3375">
              <w:t xml:space="preserve"> г. </w:t>
            </w:r>
          </w:p>
          <w:p w:rsidR="00AC3375" w:rsidRPr="00011686" w:rsidRDefault="00AC3375" w:rsidP="00011686">
            <w:r w:rsidRPr="00AC3375">
              <w:t>Предложение постъпило по електронна поща</w:t>
            </w:r>
          </w:p>
          <w:p w:rsidR="00011686" w:rsidRPr="008B67D2" w:rsidRDefault="00011686" w:rsidP="00011686">
            <w:pPr>
              <w:rPr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1A2D94" w:rsidRPr="00B5708B" w:rsidRDefault="00B5708B" w:rsidP="00422681">
            <w:pPr>
              <w:pStyle w:val="ListParagraph"/>
              <w:ind w:left="0"/>
              <w:jc w:val="both"/>
            </w:pPr>
            <w:r w:rsidRPr="00B5708B">
              <w:t>Предложение за т</w:t>
            </w:r>
            <w:r w:rsidR="003F0824" w:rsidRPr="00B5708B">
              <w:t>ехническа р</w:t>
            </w:r>
            <w:r w:rsidR="001A2D94" w:rsidRPr="00B5708B">
              <w:t>едакция на текст</w:t>
            </w:r>
            <w:r w:rsidRPr="00B5708B">
              <w:t>:</w:t>
            </w:r>
          </w:p>
          <w:p w:rsidR="001A2D94" w:rsidRPr="00B5708B" w:rsidRDefault="00B5708B" w:rsidP="00422681">
            <w:pPr>
              <w:jc w:val="both"/>
              <w:rPr>
                <w:i/>
              </w:rPr>
            </w:pPr>
            <w:r>
              <w:rPr>
                <w:i/>
              </w:rPr>
              <w:t xml:space="preserve">„ 1. </w:t>
            </w:r>
            <w:r w:rsidR="001A2D94" w:rsidRPr="00B5708B">
              <w:rPr>
                <w:i/>
              </w:rPr>
              <w:t>В чл.11, ал.2 трябва да се премахнат думите „ но не по-дълъг от 5 години“ – за валидността на становищата за допустимост.</w:t>
            </w:r>
          </w:p>
          <w:p w:rsidR="001A2D94" w:rsidRPr="00F43B4A" w:rsidRDefault="00B5708B" w:rsidP="00422681">
            <w:pPr>
              <w:pStyle w:val="ListParagraph"/>
              <w:ind w:left="0"/>
              <w:jc w:val="both"/>
              <w:rPr>
                <w:i/>
              </w:rPr>
            </w:pPr>
            <w:r>
              <w:rPr>
                <w:i/>
              </w:rPr>
              <w:t xml:space="preserve">2. </w:t>
            </w:r>
            <w:r w:rsidR="001A2D94" w:rsidRPr="00F43B4A">
              <w:rPr>
                <w:i/>
              </w:rPr>
              <w:t>В параграф 2, т.1.от НИД – да се добави</w:t>
            </w:r>
            <w:r w:rsidR="00904DDA" w:rsidRPr="00F43B4A">
              <w:rPr>
                <w:i/>
              </w:rPr>
              <w:t xml:space="preserve"> </w:t>
            </w:r>
            <w:r w:rsidR="00904DDA" w:rsidRPr="00F43B4A">
              <w:rPr>
                <w:b/>
                <w:i/>
              </w:rPr>
              <w:t>„</w:t>
            </w:r>
            <w:r w:rsidR="001A2D94" w:rsidRPr="00F43B4A">
              <w:rPr>
                <w:b/>
                <w:i/>
              </w:rPr>
              <w:t xml:space="preserve"> т.1 и“</w:t>
            </w:r>
            <w:r w:rsidR="001A2D94" w:rsidRPr="00F43B4A">
              <w:rPr>
                <w:i/>
              </w:rPr>
              <w:t>- текстът да стане „</w:t>
            </w:r>
            <w:r w:rsidR="00904DDA" w:rsidRPr="00F43B4A">
              <w:rPr>
                <w:i/>
              </w:rPr>
              <w:t>ч</w:t>
            </w:r>
            <w:r w:rsidR="001A2D94" w:rsidRPr="00F43B4A">
              <w:rPr>
                <w:i/>
              </w:rPr>
              <w:t>л.</w:t>
            </w:r>
            <w:r w:rsidR="00904DDA" w:rsidRPr="00F43B4A">
              <w:rPr>
                <w:i/>
              </w:rPr>
              <w:t xml:space="preserve"> </w:t>
            </w:r>
            <w:r w:rsidR="001A2D94" w:rsidRPr="00F43B4A">
              <w:rPr>
                <w:i/>
              </w:rPr>
              <w:t>8,</w:t>
            </w:r>
            <w:r w:rsidR="00904DDA" w:rsidRPr="00F43B4A">
              <w:rPr>
                <w:i/>
              </w:rPr>
              <w:t xml:space="preserve"> </w:t>
            </w:r>
            <w:r w:rsidR="001A2D94" w:rsidRPr="00F43B4A">
              <w:rPr>
                <w:i/>
              </w:rPr>
              <w:t>ал.1, т.1 и т.5“</w:t>
            </w:r>
          </w:p>
          <w:p w:rsidR="001A2D94" w:rsidRPr="00422681" w:rsidRDefault="00422681" w:rsidP="00422681">
            <w:pPr>
              <w:jc w:val="both"/>
              <w:rPr>
                <w:i/>
              </w:rPr>
            </w:pPr>
            <w:r>
              <w:rPr>
                <w:i/>
              </w:rPr>
              <w:t xml:space="preserve">3. </w:t>
            </w:r>
            <w:r w:rsidR="001A2D94" w:rsidRPr="00422681">
              <w:rPr>
                <w:i/>
              </w:rPr>
              <w:t>При промяната на чл.4</w:t>
            </w:r>
            <w:r w:rsidR="00E74151" w:rsidRPr="00422681">
              <w:rPr>
                <w:i/>
              </w:rPr>
              <w:t xml:space="preserve"> на Наредбата</w:t>
            </w:r>
            <w:r w:rsidR="001A2D94" w:rsidRPr="00422681">
              <w:rPr>
                <w:i/>
              </w:rPr>
              <w:t xml:space="preserve">, становищата за допустимост вече са по </w:t>
            </w:r>
            <w:r w:rsidR="00E74151" w:rsidRPr="00422681">
              <w:rPr>
                <w:i/>
              </w:rPr>
              <w:t>ал</w:t>
            </w:r>
            <w:r w:rsidR="001A2D94" w:rsidRPr="00422681">
              <w:rPr>
                <w:i/>
              </w:rPr>
              <w:t>.5</w:t>
            </w:r>
          </w:p>
          <w:p w:rsidR="00E74151" w:rsidRPr="00F43B4A" w:rsidRDefault="00E74151" w:rsidP="00422681">
            <w:pPr>
              <w:pStyle w:val="ListParagraph"/>
              <w:ind w:left="0"/>
              <w:jc w:val="both"/>
              <w:rPr>
                <w:i/>
              </w:rPr>
            </w:pPr>
            <w:r w:rsidRPr="00F43B4A">
              <w:rPr>
                <w:i/>
              </w:rPr>
              <w:t xml:space="preserve">Следва да се направи корекция и в чл.11, ал.1: думите „чл.4, ал.4“ да се заменят с чл.4, ал.5“, </w:t>
            </w:r>
          </w:p>
          <w:p w:rsidR="00E74151" w:rsidRPr="00422681" w:rsidRDefault="00422681" w:rsidP="00422681">
            <w:pPr>
              <w:jc w:val="both"/>
              <w:rPr>
                <w:i/>
              </w:rPr>
            </w:pPr>
            <w:r>
              <w:rPr>
                <w:i/>
              </w:rPr>
              <w:t xml:space="preserve">4. </w:t>
            </w:r>
            <w:r w:rsidR="00E74151" w:rsidRPr="00422681">
              <w:rPr>
                <w:i/>
              </w:rPr>
              <w:t xml:space="preserve">В параграф 10, т.2 от проекта за НИД също </w:t>
            </w:r>
            <w:r w:rsidR="00E74151" w:rsidRPr="00422681">
              <w:rPr>
                <w:i/>
              </w:rPr>
              <w:lastRenderedPageBreak/>
              <w:t>трябва да бъде „становища за допустимост по чл.4, ал.5“</w:t>
            </w:r>
          </w:p>
        </w:tc>
        <w:tc>
          <w:tcPr>
            <w:tcW w:w="1985" w:type="dxa"/>
            <w:shd w:val="clear" w:color="auto" w:fill="auto"/>
          </w:tcPr>
          <w:p w:rsidR="001A2D94" w:rsidRPr="008B67D2" w:rsidRDefault="001A2D94" w:rsidP="00D45589">
            <w:pPr>
              <w:rPr>
                <w:b/>
              </w:rPr>
            </w:pPr>
            <w:r w:rsidRPr="008B67D2">
              <w:rPr>
                <w:b/>
              </w:rPr>
              <w:lastRenderedPageBreak/>
              <w:t>Приема се</w:t>
            </w:r>
          </w:p>
        </w:tc>
        <w:tc>
          <w:tcPr>
            <w:tcW w:w="4394" w:type="dxa"/>
            <w:shd w:val="clear" w:color="auto" w:fill="auto"/>
          </w:tcPr>
          <w:p w:rsidR="00011686" w:rsidRPr="003F0824" w:rsidRDefault="003F0824" w:rsidP="003F0824">
            <w:pPr>
              <w:pStyle w:val="ListParagraph"/>
              <w:ind w:left="100"/>
              <w:jc w:val="both"/>
            </w:pPr>
            <w:r>
              <w:t>По т.</w:t>
            </w:r>
            <w:r w:rsidR="0069797C">
              <w:t xml:space="preserve"> </w:t>
            </w:r>
            <w:r>
              <w:t xml:space="preserve">1 – Целта е </w:t>
            </w:r>
            <w:r w:rsidR="00011686" w:rsidRPr="003F0824">
              <w:t>да се премахне 5 годишната валидност на становище за допустимост и да няма противоречие с новосъздадената ал.4 на същия член.</w:t>
            </w:r>
          </w:p>
          <w:p w:rsidR="001A2D94" w:rsidRDefault="001A2D94" w:rsidP="00D45589">
            <w:pPr>
              <w:jc w:val="center"/>
              <w:rPr>
                <w:b/>
              </w:rPr>
            </w:pPr>
          </w:p>
          <w:p w:rsidR="003F0824" w:rsidRPr="008B67D2" w:rsidRDefault="003F0824" w:rsidP="003F0824">
            <w:pPr>
              <w:pStyle w:val="ListParagraph"/>
              <w:ind w:left="100"/>
              <w:jc w:val="both"/>
              <w:rPr>
                <w:b/>
              </w:rPr>
            </w:pPr>
          </w:p>
        </w:tc>
        <w:tc>
          <w:tcPr>
            <w:tcW w:w="3730" w:type="dxa"/>
            <w:shd w:val="clear" w:color="auto" w:fill="auto"/>
          </w:tcPr>
          <w:p w:rsidR="001A2D94" w:rsidRPr="001E76BC" w:rsidRDefault="001E76BC" w:rsidP="001E76BC">
            <w:pPr>
              <w:jc w:val="both"/>
            </w:pPr>
            <w:r w:rsidRPr="00B55E98">
              <w:t>Техническата корекция е отразена в НИД на Наредбата.</w:t>
            </w:r>
          </w:p>
        </w:tc>
      </w:tr>
      <w:tr w:rsidR="00B372B3" w:rsidRPr="008B67D2" w:rsidTr="001E76BC">
        <w:trPr>
          <w:jc w:val="center"/>
        </w:trPr>
        <w:tc>
          <w:tcPr>
            <w:tcW w:w="578" w:type="dxa"/>
            <w:shd w:val="clear" w:color="auto" w:fill="auto"/>
          </w:tcPr>
          <w:p w:rsidR="00B372B3" w:rsidRPr="008B67D2" w:rsidRDefault="00B372B3" w:rsidP="00B372B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68" w:type="dxa"/>
            <w:shd w:val="clear" w:color="auto" w:fill="auto"/>
          </w:tcPr>
          <w:p w:rsidR="00B372B3" w:rsidRDefault="00B372B3" w:rsidP="00B372B3">
            <w:pPr>
              <w:pStyle w:val="ListParagraph"/>
              <w:ind w:left="96"/>
              <w:jc w:val="both"/>
            </w:pPr>
            <w:r w:rsidRPr="00E74151">
              <w:t>BAFI</w:t>
            </w:r>
            <w:r>
              <w:t xml:space="preserve"> </w:t>
            </w:r>
          </w:p>
          <w:p w:rsidR="00B372B3" w:rsidRDefault="00B372B3" w:rsidP="00B372B3">
            <w:pPr>
              <w:pStyle w:val="ListParagraph"/>
              <w:ind w:left="96"/>
              <w:jc w:val="both"/>
            </w:pPr>
            <w:r>
              <w:t>20.02.2020г.</w:t>
            </w:r>
          </w:p>
          <w:p w:rsidR="00B372B3" w:rsidRPr="00E74151" w:rsidRDefault="00B372B3" w:rsidP="00B372B3">
            <w:pPr>
              <w:pStyle w:val="ListParagraph"/>
              <w:ind w:left="96"/>
              <w:jc w:val="both"/>
            </w:pPr>
            <w:r>
              <w:t>Портал за обществени консултации</w:t>
            </w:r>
          </w:p>
        </w:tc>
        <w:tc>
          <w:tcPr>
            <w:tcW w:w="3118" w:type="dxa"/>
            <w:shd w:val="clear" w:color="auto" w:fill="auto"/>
          </w:tcPr>
          <w:p w:rsidR="00B372B3" w:rsidRDefault="00B372B3" w:rsidP="00B372B3">
            <w:pPr>
              <w:pStyle w:val="ListParagraph"/>
              <w:ind w:left="96"/>
              <w:jc w:val="both"/>
            </w:pPr>
            <w:r w:rsidRPr="00E74151">
              <w:t xml:space="preserve">Предложение </w:t>
            </w:r>
            <w:r w:rsidR="002C6363">
              <w:t xml:space="preserve">за изменение на </w:t>
            </w:r>
            <w:r w:rsidRPr="00E74151">
              <w:t>чл.11</w:t>
            </w:r>
            <w:r>
              <w:t>:</w:t>
            </w:r>
          </w:p>
          <w:p w:rsidR="00B372B3" w:rsidRPr="002C6363" w:rsidRDefault="002C6363" w:rsidP="00B372B3">
            <w:pPr>
              <w:pStyle w:val="ListParagraph"/>
              <w:ind w:left="96"/>
              <w:jc w:val="both"/>
              <w:rPr>
                <w:i/>
              </w:rPr>
            </w:pPr>
            <w:r w:rsidRPr="002C6363">
              <w:rPr>
                <w:i/>
              </w:rPr>
              <w:t>„</w:t>
            </w:r>
            <w:r w:rsidR="00B372B3" w:rsidRPr="002C6363">
              <w:rPr>
                <w:i/>
              </w:rPr>
              <w:t xml:space="preserve">В </w:t>
            </w:r>
            <w:proofErr w:type="spellStart"/>
            <w:r w:rsidR="00B372B3" w:rsidRPr="002C6363">
              <w:rPr>
                <w:i/>
              </w:rPr>
              <w:t>чл</w:t>
            </w:r>
            <w:proofErr w:type="spellEnd"/>
            <w:r w:rsidR="00B372B3" w:rsidRPr="002C6363">
              <w:rPr>
                <w:i/>
              </w:rPr>
              <w:t xml:space="preserve"> 11. ал. 1 "изпитвания </w:t>
            </w:r>
            <w:r w:rsidR="00B372B3" w:rsidRPr="002C6363">
              <w:rPr>
                <w:b/>
                <w:bCs/>
                <w:i/>
              </w:rPr>
              <w:t>и</w:t>
            </w:r>
            <w:r w:rsidR="00B372B3" w:rsidRPr="002C6363">
              <w:rPr>
                <w:i/>
              </w:rPr>
              <w:t xml:space="preserve"> класификация" да стане на "изпитвания </w:t>
            </w:r>
            <w:r w:rsidR="00B372B3" w:rsidRPr="002C6363">
              <w:rPr>
                <w:b/>
                <w:bCs/>
                <w:i/>
              </w:rPr>
              <w:t>и/или</w:t>
            </w:r>
            <w:r w:rsidR="00B372B3" w:rsidRPr="002C6363">
              <w:rPr>
                <w:i/>
              </w:rPr>
              <w:t xml:space="preserve"> класификация"</w:t>
            </w:r>
            <w:r w:rsidRPr="002C6363">
              <w:rPr>
                <w:i/>
              </w:rPr>
              <w:t>“</w:t>
            </w:r>
            <w:r w:rsidR="00B372B3" w:rsidRPr="002C6363">
              <w:rPr>
                <w:i/>
              </w:rPr>
              <w:t>.</w:t>
            </w:r>
          </w:p>
          <w:p w:rsidR="00B372B3" w:rsidRPr="00E74151" w:rsidRDefault="00B372B3" w:rsidP="00B372B3">
            <w:pPr>
              <w:pStyle w:val="ListParagraph"/>
              <w:ind w:left="96"/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B372B3" w:rsidRPr="000118B7" w:rsidRDefault="000118B7" w:rsidP="00B372B3">
            <w:pPr>
              <w:rPr>
                <w:b/>
              </w:rPr>
            </w:pPr>
            <w:r>
              <w:rPr>
                <w:b/>
              </w:rPr>
              <w:t>Не се приема</w:t>
            </w:r>
          </w:p>
        </w:tc>
        <w:tc>
          <w:tcPr>
            <w:tcW w:w="4394" w:type="dxa"/>
            <w:shd w:val="clear" w:color="auto" w:fill="auto"/>
          </w:tcPr>
          <w:p w:rsidR="00B372B3" w:rsidRPr="00B372B3" w:rsidRDefault="00B372B3" w:rsidP="00B372B3">
            <w:pPr>
              <w:pStyle w:val="ListParagraph"/>
              <w:ind w:left="96"/>
              <w:jc w:val="both"/>
            </w:pPr>
            <w:r w:rsidRPr="00B372B3">
              <w:t xml:space="preserve">Съществуват протоколи от изпитвания и протоколи за класификация издадени от акредитирани или нотифицирани лаборатории, които са издадени на различен език, най-често английски. В момента се изисква и двата протокола да бъдат преведени на български език, при </w:t>
            </w:r>
            <w:r w:rsidR="000118B7">
              <w:t xml:space="preserve">положение, че в редица случай </w:t>
            </w:r>
            <w:r w:rsidRPr="00B372B3">
              <w:t xml:space="preserve"> реално се използва само протокола за класификация. Въвеждането на опцията "или" ще даде възможност на органа да изиска само необходимите му протоколи. Това ще спести време и средства на производителите.</w:t>
            </w:r>
          </w:p>
          <w:p w:rsidR="00B372B3" w:rsidRPr="00E74151" w:rsidRDefault="00B372B3" w:rsidP="00B372B3">
            <w:pPr>
              <w:pStyle w:val="ListParagraph"/>
              <w:ind w:left="96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063ADB" w:rsidRPr="00063ADB" w:rsidRDefault="00063ADB" w:rsidP="00063ADB">
            <w:pPr>
              <w:jc w:val="both"/>
            </w:pPr>
            <w:r>
              <w:t xml:space="preserve">Чл. 11 от Наредбата определя като необходимо условие за издаването на становище за допустимост наличието на „изпитвания и класификация“, но не </w:t>
            </w:r>
            <w:r w:rsidRPr="00063ADB">
              <w:t>определя езика, на който да се представят протоколите</w:t>
            </w:r>
            <w:r w:rsidR="001963D6">
              <w:t>.</w:t>
            </w:r>
            <w:r>
              <w:t xml:space="preserve"> </w:t>
            </w:r>
          </w:p>
          <w:p w:rsidR="00B372B3" w:rsidRPr="000118B7" w:rsidRDefault="00B372B3" w:rsidP="00063ADB">
            <w:pPr>
              <w:jc w:val="both"/>
              <w:rPr>
                <w:b/>
                <w:lang w:val="en-US"/>
              </w:rPr>
            </w:pPr>
          </w:p>
        </w:tc>
      </w:tr>
    </w:tbl>
    <w:p w:rsidR="00D14791" w:rsidRPr="00122816" w:rsidRDefault="00D14791" w:rsidP="00D45589"/>
    <w:sectPr w:rsidR="00D14791" w:rsidRPr="00122816" w:rsidSect="00990D8A">
      <w:footerReference w:type="default" r:id="rId8"/>
      <w:pgSz w:w="16838" w:h="11906" w:orient="landscape"/>
      <w:pgMar w:top="1588" w:right="851" w:bottom="851" w:left="851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06C" w:rsidRDefault="0060506C" w:rsidP="00EB06B4">
      <w:r>
        <w:separator/>
      </w:r>
    </w:p>
  </w:endnote>
  <w:endnote w:type="continuationSeparator" w:id="0">
    <w:p w:rsidR="0060506C" w:rsidRDefault="0060506C" w:rsidP="00EB0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72646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34B7" w:rsidRDefault="005A34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7C7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06C" w:rsidRDefault="0060506C" w:rsidP="00EB06B4">
      <w:r>
        <w:separator/>
      </w:r>
    </w:p>
  </w:footnote>
  <w:footnote w:type="continuationSeparator" w:id="0">
    <w:p w:rsidR="0060506C" w:rsidRDefault="0060506C" w:rsidP="00EB0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B3756"/>
    <w:multiLevelType w:val="hybridMultilevel"/>
    <w:tmpl w:val="9AAC5C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62266"/>
    <w:multiLevelType w:val="hybridMultilevel"/>
    <w:tmpl w:val="7E481BCC"/>
    <w:lvl w:ilvl="0" w:tplc="0402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454EB"/>
    <w:multiLevelType w:val="multilevel"/>
    <w:tmpl w:val="3EEA0438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5E4E35"/>
    <w:multiLevelType w:val="hybridMultilevel"/>
    <w:tmpl w:val="E794C686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F015C"/>
    <w:multiLevelType w:val="hybridMultilevel"/>
    <w:tmpl w:val="019ACDCA"/>
    <w:lvl w:ilvl="0" w:tplc="A11EAC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105367"/>
    <w:multiLevelType w:val="hybridMultilevel"/>
    <w:tmpl w:val="E794C686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84D"/>
    <w:rsid w:val="00011686"/>
    <w:rsid w:val="000118B7"/>
    <w:rsid w:val="00014385"/>
    <w:rsid w:val="00016839"/>
    <w:rsid w:val="00022169"/>
    <w:rsid w:val="000269D0"/>
    <w:rsid w:val="000300CD"/>
    <w:rsid w:val="0003547D"/>
    <w:rsid w:val="000417E5"/>
    <w:rsid w:val="000468C1"/>
    <w:rsid w:val="00047FD3"/>
    <w:rsid w:val="00060A76"/>
    <w:rsid w:val="00061F71"/>
    <w:rsid w:val="000623CD"/>
    <w:rsid w:val="0006284D"/>
    <w:rsid w:val="00063979"/>
    <w:rsid w:val="00063ADB"/>
    <w:rsid w:val="00067BA2"/>
    <w:rsid w:val="00074113"/>
    <w:rsid w:val="00085BED"/>
    <w:rsid w:val="000A1B50"/>
    <w:rsid w:val="000A2A2E"/>
    <w:rsid w:val="000A486A"/>
    <w:rsid w:val="000C06E2"/>
    <w:rsid w:val="000D64B1"/>
    <w:rsid w:val="000D64FD"/>
    <w:rsid w:val="000E4996"/>
    <w:rsid w:val="000E5019"/>
    <w:rsid w:val="000F14E9"/>
    <w:rsid w:val="000F431A"/>
    <w:rsid w:val="000F5A2E"/>
    <w:rsid w:val="00106B48"/>
    <w:rsid w:val="00113903"/>
    <w:rsid w:val="00122816"/>
    <w:rsid w:val="00123234"/>
    <w:rsid w:val="00126D17"/>
    <w:rsid w:val="00130028"/>
    <w:rsid w:val="0014214A"/>
    <w:rsid w:val="0016325E"/>
    <w:rsid w:val="00170409"/>
    <w:rsid w:val="00176847"/>
    <w:rsid w:val="001840D1"/>
    <w:rsid w:val="001856B9"/>
    <w:rsid w:val="001963D6"/>
    <w:rsid w:val="001A2D94"/>
    <w:rsid w:val="001A39DA"/>
    <w:rsid w:val="001A555E"/>
    <w:rsid w:val="001B58DF"/>
    <w:rsid w:val="001C4A76"/>
    <w:rsid w:val="001C7D9B"/>
    <w:rsid w:val="001D291F"/>
    <w:rsid w:val="001E76BC"/>
    <w:rsid w:val="001F5FF5"/>
    <w:rsid w:val="00202B80"/>
    <w:rsid w:val="00214555"/>
    <w:rsid w:val="00216762"/>
    <w:rsid w:val="00227BDF"/>
    <w:rsid w:val="00237BA2"/>
    <w:rsid w:val="00247D8B"/>
    <w:rsid w:val="00260971"/>
    <w:rsid w:val="0027021C"/>
    <w:rsid w:val="00274169"/>
    <w:rsid w:val="002878FA"/>
    <w:rsid w:val="00290AC8"/>
    <w:rsid w:val="002942E3"/>
    <w:rsid w:val="002B3656"/>
    <w:rsid w:val="002C6363"/>
    <w:rsid w:val="002D4816"/>
    <w:rsid w:val="002D606F"/>
    <w:rsid w:val="002D6DF0"/>
    <w:rsid w:val="002E1762"/>
    <w:rsid w:val="002E3076"/>
    <w:rsid w:val="002F697E"/>
    <w:rsid w:val="00312C16"/>
    <w:rsid w:val="00325375"/>
    <w:rsid w:val="00327AF6"/>
    <w:rsid w:val="00335FF6"/>
    <w:rsid w:val="00355400"/>
    <w:rsid w:val="00375034"/>
    <w:rsid w:val="00376558"/>
    <w:rsid w:val="003812A8"/>
    <w:rsid w:val="003816FA"/>
    <w:rsid w:val="00384D7A"/>
    <w:rsid w:val="00386456"/>
    <w:rsid w:val="00390B23"/>
    <w:rsid w:val="003B16B1"/>
    <w:rsid w:val="003B44BA"/>
    <w:rsid w:val="003D0A93"/>
    <w:rsid w:val="003D55DB"/>
    <w:rsid w:val="003F0824"/>
    <w:rsid w:val="00402FE7"/>
    <w:rsid w:val="00410C30"/>
    <w:rsid w:val="00413C11"/>
    <w:rsid w:val="0041784A"/>
    <w:rsid w:val="00422681"/>
    <w:rsid w:val="00425755"/>
    <w:rsid w:val="00427B12"/>
    <w:rsid w:val="0044069F"/>
    <w:rsid w:val="004506A5"/>
    <w:rsid w:val="00462777"/>
    <w:rsid w:val="0047211F"/>
    <w:rsid w:val="00483B81"/>
    <w:rsid w:val="00491077"/>
    <w:rsid w:val="00492056"/>
    <w:rsid w:val="004A70F7"/>
    <w:rsid w:val="004B6527"/>
    <w:rsid w:val="004C5141"/>
    <w:rsid w:val="004D3E2D"/>
    <w:rsid w:val="004D5B88"/>
    <w:rsid w:val="004E1D12"/>
    <w:rsid w:val="004F2AD1"/>
    <w:rsid w:val="004F6B9F"/>
    <w:rsid w:val="00525036"/>
    <w:rsid w:val="005355FE"/>
    <w:rsid w:val="00540F3D"/>
    <w:rsid w:val="00553D20"/>
    <w:rsid w:val="00556EE5"/>
    <w:rsid w:val="00561995"/>
    <w:rsid w:val="00591950"/>
    <w:rsid w:val="005A34B7"/>
    <w:rsid w:val="005A6E2F"/>
    <w:rsid w:val="005C5AEF"/>
    <w:rsid w:val="005C6139"/>
    <w:rsid w:val="005C7413"/>
    <w:rsid w:val="005D0523"/>
    <w:rsid w:val="005D6338"/>
    <w:rsid w:val="005D74FA"/>
    <w:rsid w:val="005E7EFF"/>
    <w:rsid w:val="0060288A"/>
    <w:rsid w:val="0060506C"/>
    <w:rsid w:val="00606197"/>
    <w:rsid w:val="0061279E"/>
    <w:rsid w:val="006179DA"/>
    <w:rsid w:val="00617E73"/>
    <w:rsid w:val="00625C5F"/>
    <w:rsid w:val="00635309"/>
    <w:rsid w:val="006406B0"/>
    <w:rsid w:val="00641F43"/>
    <w:rsid w:val="00644EA9"/>
    <w:rsid w:val="00652344"/>
    <w:rsid w:val="006540A3"/>
    <w:rsid w:val="00660ED0"/>
    <w:rsid w:val="00673B24"/>
    <w:rsid w:val="006759B4"/>
    <w:rsid w:val="006773EE"/>
    <w:rsid w:val="00681249"/>
    <w:rsid w:val="0068205C"/>
    <w:rsid w:val="0069797C"/>
    <w:rsid w:val="006A607F"/>
    <w:rsid w:val="006B07D7"/>
    <w:rsid w:val="006C2DF4"/>
    <w:rsid w:val="006E2EA0"/>
    <w:rsid w:val="00703FD5"/>
    <w:rsid w:val="00724191"/>
    <w:rsid w:val="00730B8F"/>
    <w:rsid w:val="0073178C"/>
    <w:rsid w:val="00733A87"/>
    <w:rsid w:val="00733E52"/>
    <w:rsid w:val="00737181"/>
    <w:rsid w:val="007455FC"/>
    <w:rsid w:val="00751D91"/>
    <w:rsid w:val="00767E7B"/>
    <w:rsid w:val="007704B8"/>
    <w:rsid w:val="0077381C"/>
    <w:rsid w:val="007A0C43"/>
    <w:rsid w:val="007A72DE"/>
    <w:rsid w:val="007A7340"/>
    <w:rsid w:val="007B2770"/>
    <w:rsid w:val="007C39C0"/>
    <w:rsid w:val="007C3EF8"/>
    <w:rsid w:val="007E1CBB"/>
    <w:rsid w:val="007E76C7"/>
    <w:rsid w:val="007F4160"/>
    <w:rsid w:val="007F4385"/>
    <w:rsid w:val="007F6D14"/>
    <w:rsid w:val="008220FD"/>
    <w:rsid w:val="00826B17"/>
    <w:rsid w:val="00827FA3"/>
    <w:rsid w:val="008316F7"/>
    <w:rsid w:val="008462EA"/>
    <w:rsid w:val="008706DB"/>
    <w:rsid w:val="00874FCE"/>
    <w:rsid w:val="00890274"/>
    <w:rsid w:val="008B2B84"/>
    <w:rsid w:val="008B4B31"/>
    <w:rsid w:val="008B67D2"/>
    <w:rsid w:val="008C2AE7"/>
    <w:rsid w:val="008D0E39"/>
    <w:rsid w:val="008D1FBC"/>
    <w:rsid w:val="008E68C2"/>
    <w:rsid w:val="00904908"/>
    <w:rsid w:val="00904DDA"/>
    <w:rsid w:val="00924CCD"/>
    <w:rsid w:val="00947E61"/>
    <w:rsid w:val="00956F9C"/>
    <w:rsid w:val="009752AB"/>
    <w:rsid w:val="009865F8"/>
    <w:rsid w:val="00990D8A"/>
    <w:rsid w:val="00991A44"/>
    <w:rsid w:val="009D18A7"/>
    <w:rsid w:val="009F4093"/>
    <w:rsid w:val="00A13BFB"/>
    <w:rsid w:val="00A1400F"/>
    <w:rsid w:val="00A20ADD"/>
    <w:rsid w:val="00A216F7"/>
    <w:rsid w:val="00A435EE"/>
    <w:rsid w:val="00A50E4F"/>
    <w:rsid w:val="00A8149B"/>
    <w:rsid w:val="00AC3375"/>
    <w:rsid w:val="00AD3AA3"/>
    <w:rsid w:val="00AE0245"/>
    <w:rsid w:val="00AE3339"/>
    <w:rsid w:val="00AE5F3F"/>
    <w:rsid w:val="00AF4EDE"/>
    <w:rsid w:val="00AF5CCD"/>
    <w:rsid w:val="00B16C75"/>
    <w:rsid w:val="00B3083D"/>
    <w:rsid w:val="00B3595C"/>
    <w:rsid w:val="00B3710D"/>
    <w:rsid w:val="00B372B3"/>
    <w:rsid w:val="00B47730"/>
    <w:rsid w:val="00B507CD"/>
    <w:rsid w:val="00B51779"/>
    <w:rsid w:val="00B55E98"/>
    <w:rsid w:val="00B5708B"/>
    <w:rsid w:val="00B72130"/>
    <w:rsid w:val="00B74C1E"/>
    <w:rsid w:val="00B76D40"/>
    <w:rsid w:val="00B87F31"/>
    <w:rsid w:val="00B943BB"/>
    <w:rsid w:val="00BB096E"/>
    <w:rsid w:val="00BB28E2"/>
    <w:rsid w:val="00BC4A1C"/>
    <w:rsid w:val="00BE2232"/>
    <w:rsid w:val="00BE7BC7"/>
    <w:rsid w:val="00C10DE9"/>
    <w:rsid w:val="00C167E3"/>
    <w:rsid w:val="00C47F56"/>
    <w:rsid w:val="00C50267"/>
    <w:rsid w:val="00C621D5"/>
    <w:rsid w:val="00C66EB8"/>
    <w:rsid w:val="00C846C9"/>
    <w:rsid w:val="00C90FBE"/>
    <w:rsid w:val="00CB1486"/>
    <w:rsid w:val="00CE7AF8"/>
    <w:rsid w:val="00D14791"/>
    <w:rsid w:val="00D24771"/>
    <w:rsid w:val="00D266C9"/>
    <w:rsid w:val="00D37DF9"/>
    <w:rsid w:val="00D45589"/>
    <w:rsid w:val="00D531D0"/>
    <w:rsid w:val="00D61BDB"/>
    <w:rsid w:val="00D63EA4"/>
    <w:rsid w:val="00D64269"/>
    <w:rsid w:val="00D85639"/>
    <w:rsid w:val="00D85D50"/>
    <w:rsid w:val="00D97C7A"/>
    <w:rsid w:val="00DA42DA"/>
    <w:rsid w:val="00DA6B94"/>
    <w:rsid w:val="00DB7291"/>
    <w:rsid w:val="00DE2AAE"/>
    <w:rsid w:val="00DE634C"/>
    <w:rsid w:val="00DE7C88"/>
    <w:rsid w:val="00E074AC"/>
    <w:rsid w:val="00E23872"/>
    <w:rsid w:val="00E25A8D"/>
    <w:rsid w:val="00E27316"/>
    <w:rsid w:val="00E32128"/>
    <w:rsid w:val="00E32407"/>
    <w:rsid w:val="00E32932"/>
    <w:rsid w:val="00E53736"/>
    <w:rsid w:val="00E63F50"/>
    <w:rsid w:val="00E65A66"/>
    <w:rsid w:val="00E74151"/>
    <w:rsid w:val="00E76569"/>
    <w:rsid w:val="00E87B2D"/>
    <w:rsid w:val="00E90F99"/>
    <w:rsid w:val="00E93AB6"/>
    <w:rsid w:val="00EB06B4"/>
    <w:rsid w:val="00EC7349"/>
    <w:rsid w:val="00ED057E"/>
    <w:rsid w:val="00ED5441"/>
    <w:rsid w:val="00ED5FFB"/>
    <w:rsid w:val="00ED633C"/>
    <w:rsid w:val="00EF257B"/>
    <w:rsid w:val="00EF6B09"/>
    <w:rsid w:val="00F01A4E"/>
    <w:rsid w:val="00F03197"/>
    <w:rsid w:val="00F05073"/>
    <w:rsid w:val="00F25D19"/>
    <w:rsid w:val="00F43B4A"/>
    <w:rsid w:val="00F4762A"/>
    <w:rsid w:val="00F51DBA"/>
    <w:rsid w:val="00F52502"/>
    <w:rsid w:val="00F557D0"/>
    <w:rsid w:val="00F57FC7"/>
    <w:rsid w:val="00F650DD"/>
    <w:rsid w:val="00F67E6A"/>
    <w:rsid w:val="00F73E9A"/>
    <w:rsid w:val="00F76381"/>
    <w:rsid w:val="00FB1AE4"/>
    <w:rsid w:val="00FE0B7A"/>
    <w:rsid w:val="00FF0C93"/>
    <w:rsid w:val="00FF49CA"/>
    <w:rsid w:val="00FF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FE1420"/>
  <w15:docId w15:val="{FBC290E0-9E26-42AE-9FD7-0F48C40B9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2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06B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6B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EB06B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6B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6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6B4"/>
    <w:rPr>
      <w:rFonts w:ascii="Tahoma" w:eastAsia="Times New Roman" w:hAnsi="Tahoma" w:cs="Tahoma"/>
      <w:sz w:val="16"/>
      <w:szCs w:val="16"/>
      <w:lang w:eastAsia="bg-BG"/>
    </w:rPr>
  </w:style>
  <w:style w:type="character" w:styleId="Hyperlink">
    <w:name w:val="Hyperlink"/>
    <w:rsid w:val="00EB06B4"/>
    <w:rPr>
      <w:color w:val="0000FF"/>
      <w:u w:val="single"/>
    </w:rPr>
  </w:style>
  <w:style w:type="character" w:customStyle="1" w:styleId="newdocreference1">
    <w:name w:val="newdocreference1"/>
    <w:basedOn w:val="DefaultParagraphFont"/>
    <w:rsid w:val="00176847"/>
    <w:rPr>
      <w:i w:val="0"/>
      <w:iCs w:val="0"/>
      <w:color w:val="0000FF"/>
      <w:u w:val="single"/>
    </w:rPr>
  </w:style>
  <w:style w:type="character" w:customStyle="1" w:styleId="2">
    <w:name w:val="Основен текст (2)_"/>
    <w:basedOn w:val="DefaultParagraphFont"/>
    <w:link w:val="20"/>
    <w:rsid w:val="0014214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ен текст (2) + Удебелен"/>
    <w:basedOn w:val="2"/>
    <w:rsid w:val="0014214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bg-BG" w:eastAsia="bg-BG" w:bidi="bg-BG"/>
    </w:rPr>
  </w:style>
  <w:style w:type="character" w:customStyle="1" w:styleId="4">
    <w:name w:val="Основен текст (4) + Не е удебелен"/>
    <w:basedOn w:val="DefaultParagraphFont"/>
    <w:rsid w:val="001421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paragraph" w:customStyle="1" w:styleId="20">
    <w:name w:val="Основен текст (2)"/>
    <w:basedOn w:val="Normal"/>
    <w:link w:val="2"/>
    <w:rsid w:val="0014214A"/>
    <w:pPr>
      <w:widowControl w:val="0"/>
      <w:shd w:val="clear" w:color="auto" w:fill="FFFFFF"/>
      <w:spacing w:before="300" w:line="413" w:lineRule="exact"/>
      <w:jc w:val="both"/>
    </w:pPr>
    <w:rPr>
      <w:sz w:val="22"/>
      <w:szCs w:val="22"/>
      <w:lang w:eastAsia="en-US"/>
    </w:rPr>
  </w:style>
  <w:style w:type="character" w:customStyle="1" w:styleId="40">
    <w:name w:val="Основен текст (4)_"/>
    <w:basedOn w:val="DefaultParagraphFont"/>
    <w:link w:val="41"/>
    <w:rsid w:val="0014214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1">
    <w:name w:val="Основен текст (4)"/>
    <w:basedOn w:val="Normal"/>
    <w:link w:val="40"/>
    <w:rsid w:val="0014214A"/>
    <w:pPr>
      <w:widowControl w:val="0"/>
      <w:shd w:val="clear" w:color="auto" w:fill="FFFFFF"/>
      <w:spacing w:line="413" w:lineRule="exact"/>
      <w:jc w:val="both"/>
    </w:pPr>
    <w:rPr>
      <w:b/>
      <w:bCs/>
      <w:sz w:val="22"/>
      <w:szCs w:val="22"/>
      <w:lang w:eastAsia="en-US"/>
    </w:rPr>
  </w:style>
  <w:style w:type="character" w:customStyle="1" w:styleId="st1">
    <w:name w:val="st1"/>
    <w:basedOn w:val="DefaultParagraphFont"/>
    <w:rsid w:val="0047211F"/>
  </w:style>
  <w:style w:type="paragraph" w:styleId="ListParagraph">
    <w:name w:val="List Paragraph"/>
    <w:basedOn w:val="Normal"/>
    <w:uiPriority w:val="34"/>
    <w:qFormat/>
    <w:rsid w:val="00335F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372B3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0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5643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7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4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7947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300902">
                              <w:marLeft w:val="0"/>
                              <w:marRight w:val="105"/>
                              <w:marTop w:val="0"/>
                              <w:marBottom w:val="90"/>
                              <w:divBdr>
                                <w:top w:val="single" w:sz="6" w:space="1" w:color="D8D8D8"/>
                                <w:left w:val="single" w:sz="6" w:space="6" w:color="D8D8D8"/>
                                <w:bottom w:val="single" w:sz="6" w:space="1" w:color="D8D8D8"/>
                                <w:right w:val="single" w:sz="6" w:space="6" w:color="D8D8D8"/>
                              </w:divBdr>
                            </w:div>
                            <w:div w:id="22688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9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0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4457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7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86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62F5C-83E2-433F-B33C-48127AE88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2061</Words>
  <Characters>11749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Nona Georgieva</dc:creator>
  <cp:lastModifiedBy>Eliana Tancheva - Kovacheva</cp:lastModifiedBy>
  <cp:revision>3</cp:revision>
  <cp:lastPrinted>2020-06-29T11:42:00Z</cp:lastPrinted>
  <dcterms:created xsi:type="dcterms:W3CDTF">2020-06-28T23:06:00Z</dcterms:created>
  <dcterms:modified xsi:type="dcterms:W3CDTF">2020-06-29T11:42:00Z</dcterms:modified>
</cp:coreProperties>
</file>